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BBE" w:rsidRDefault="00EA2BBE"/>
    <w:p w:rsidR="00EA2BBE" w:rsidRPr="00EA2BBE" w:rsidRDefault="00EA2BBE" w:rsidP="00EA2BBE">
      <w:pPr>
        <w:jc w:val="center"/>
        <w:rPr>
          <w:b/>
        </w:rPr>
      </w:pPr>
      <w:r w:rsidRPr="00EA2BBE">
        <w:rPr>
          <w:b/>
        </w:rPr>
        <w:t>ПРОГРАМА</w:t>
      </w:r>
    </w:p>
    <w:p w:rsidR="00EA2BBE" w:rsidRPr="00EA2BBE" w:rsidRDefault="00EA2BBE" w:rsidP="00EA2BBE">
      <w:pPr>
        <w:jc w:val="center"/>
        <w:rPr>
          <w:b/>
        </w:rPr>
      </w:pPr>
      <w:r w:rsidRPr="00EA2BBE">
        <w:rPr>
          <w:b/>
        </w:rPr>
        <w:t>за зимен семестър на учебната 201</w:t>
      </w:r>
      <w:r w:rsidR="00D0661C">
        <w:rPr>
          <w:b/>
        </w:rPr>
        <w:t>8</w:t>
      </w:r>
      <w:r w:rsidRPr="00EA2BBE">
        <w:rPr>
          <w:b/>
        </w:rPr>
        <w:t>/201</w:t>
      </w:r>
      <w:r w:rsidR="00D0661C">
        <w:rPr>
          <w:b/>
        </w:rPr>
        <w:t>9</w:t>
      </w:r>
    </w:p>
    <w:p w:rsidR="00EA2BBE" w:rsidRPr="00EA2BBE" w:rsidRDefault="00EA2BBE" w:rsidP="00EA2BBE">
      <w:pPr>
        <w:jc w:val="center"/>
        <w:rPr>
          <w:b/>
        </w:rPr>
      </w:pPr>
      <w:r w:rsidRPr="00EA2BBE">
        <w:rPr>
          <w:b/>
        </w:rPr>
        <w:t>Специалност “Арменистика и кавказология”</w:t>
      </w:r>
    </w:p>
    <w:p w:rsidR="00EA2BBE" w:rsidRPr="00EA2BBE" w:rsidRDefault="00D0661C" w:rsidP="00EA2BBE">
      <w:pPr>
        <w:jc w:val="center"/>
        <w:rPr>
          <w:b/>
        </w:rPr>
      </w:pPr>
      <w:r>
        <w:rPr>
          <w:b/>
          <w:lang w:val="en-US"/>
        </w:rPr>
        <w:t>II</w:t>
      </w:r>
      <w:r w:rsidR="00EA2BBE" w:rsidRPr="00EA2BBE">
        <w:rPr>
          <w:b/>
        </w:rPr>
        <w:t xml:space="preserve"> курс</w:t>
      </w:r>
    </w:p>
    <w:p w:rsidR="00EA2BBE" w:rsidRDefault="00EA2B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980"/>
        <w:gridCol w:w="980"/>
        <w:gridCol w:w="980"/>
        <w:gridCol w:w="980"/>
        <w:gridCol w:w="981"/>
        <w:gridCol w:w="981"/>
        <w:gridCol w:w="981"/>
        <w:gridCol w:w="981"/>
        <w:gridCol w:w="981"/>
        <w:gridCol w:w="981"/>
        <w:gridCol w:w="981"/>
        <w:gridCol w:w="982"/>
        <w:gridCol w:w="982"/>
      </w:tblGrid>
      <w:tr w:rsidR="00D0661C" w:rsidTr="00D0661C">
        <w:tc>
          <w:tcPr>
            <w:tcW w:w="1467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>
            <w:r>
              <w:t>7-8</w:t>
            </w:r>
          </w:p>
        </w:tc>
        <w:tc>
          <w:tcPr>
            <w:tcW w:w="980" w:type="dxa"/>
            <w:shd w:val="clear" w:color="auto" w:fill="auto"/>
          </w:tcPr>
          <w:p w:rsidR="00EA2BBE" w:rsidRDefault="00EA2BBE" w:rsidP="00EA2BBE">
            <w:r>
              <w:t>8-9</w:t>
            </w:r>
          </w:p>
        </w:tc>
        <w:tc>
          <w:tcPr>
            <w:tcW w:w="980" w:type="dxa"/>
            <w:shd w:val="clear" w:color="auto" w:fill="auto"/>
          </w:tcPr>
          <w:p w:rsidR="00EA2BBE" w:rsidRDefault="00EA2BBE" w:rsidP="00EA2BBE">
            <w:r>
              <w:t>9-10</w:t>
            </w:r>
          </w:p>
        </w:tc>
        <w:tc>
          <w:tcPr>
            <w:tcW w:w="980" w:type="dxa"/>
            <w:shd w:val="clear" w:color="auto" w:fill="auto"/>
          </w:tcPr>
          <w:p w:rsidR="00EA2BBE" w:rsidRDefault="00EA2BBE" w:rsidP="00EA2BBE">
            <w:r>
              <w:t>10-11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11-12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12-13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13-14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14-15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15-16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16-17</w:t>
            </w:r>
          </w:p>
        </w:tc>
        <w:tc>
          <w:tcPr>
            <w:tcW w:w="981" w:type="dxa"/>
            <w:shd w:val="clear" w:color="auto" w:fill="auto"/>
          </w:tcPr>
          <w:p w:rsidR="00EA2BBE" w:rsidRDefault="00EA2BBE" w:rsidP="00EA2BBE">
            <w:r>
              <w:t>17-18</w:t>
            </w:r>
          </w:p>
        </w:tc>
        <w:tc>
          <w:tcPr>
            <w:tcW w:w="982" w:type="dxa"/>
            <w:shd w:val="clear" w:color="auto" w:fill="auto"/>
          </w:tcPr>
          <w:p w:rsidR="00EA2BBE" w:rsidRDefault="00EA2BBE" w:rsidP="00EA2BBE">
            <w:r>
              <w:t>18-19</w:t>
            </w:r>
          </w:p>
        </w:tc>
        <w:tc>
          <w:tcPr>
            <w:tcW w:w="982" w:type="dxa"/>
            <w:shd w:val="clear" w:color="auto" w:fill="auto"/>
          </w:tcPr>
          <w:p w:rsidR="00EA2BBE" w:rsidRDefault="00EA2BBE" w:rsidP="00EA2BBE">
            <w:r>
              <w:t>19-20</w:t>
            </w:r>
          </w:p>
        </w:tc>
      </w:tr>
      <w:tr w:rsidR="00673C9C" w:rsidTr="00D629B7">
        <w:tc>
          <w:tcPr>
            <w:tcW w:w="1467" w:type="dxa"/>
            <w:shd w:val="clear" w:color="auto" w:fill="auto"/>
          </w:tcPr>
          <w:p w:rsidR="00673C9C" w:rsidRDefault="00673C9C" w:rsidP="00EA2BBE">
            <w:r>
              <w:t>Понеделник</w:t>
            </w:r>
          </w:p>
        </w:tc>
        <w:tc>
          <w:tcPr>
            <w:tcW w:w="980" w:type="dxa"/>
            <w:shd w:val="clear" w:color="auto" w:fill="auto"/>
          </w:tcPr>
          <w:p w:rsidR="00673C9C" w:rsidRDefault="00673C9C" w:rsidP="00EA2BBE"/>
        </w:tc>
        <w:tc>
          <w:tcPr>
            <w:tcW w:w="980" w:type="dxa"/>
            <w:shd w:val="clear" w:color="auto" w:fill="auto"/>
          </w:tcPr>
          <w:p w:rsidR="00673C9C" w:rsidRDefault="00673C9C" w:rsidP="00EA2BBE"/>
        </w:tc>
        <w:tc>
          <w:tcPr>
            <w:tcW w:w="980" w:type="dxa"/>
            <w:shd w:val="clear" w:color="auto" w:fill="auto"/>
          </w:tcPr>
          <w:p w:rsidR="00673C9C" w:rsidRDefault="00673C9C" w:rsidP="00EA2BBE"/>
        </w:tc>
        <w:tc>
          <w:tcPr>
            <w:tcW w:w="980" w:type="dxa"/>
            <w:shd w:val="clear" w:color="auto" w:fill="auto"/>
          </w:tcPr>
          <w:p w:rsidR="00673C9C" w:rsidRDefault="00673C9C" w:rsidP="00EA2BBE"/>
        </w:tc>
        <w:tc>
          <w:tcPr>
            <w:tcW w:w="981" w:type="dxa"/>
            <w:shd w:val="clear" w:color="auto" w:fill="auto"/>
          </w:tcPr>
          <w:p w:rsidR="00673C9C" w:rsidRDefault="00673C9C" w:rsidP="00EA2BBE"/>
        </w:tc>
        <w:tc>
          <w:tcPr>
            <w:tcW w:w="1962" w:type="dxa"/>
            <w:gridSpan w:val="2"/>
            <w:shd w:val="clear" w:color="auto" w:fill="auto"/>
          </w:tcPr>
          <w:p w:rsidR="00673C9C" w:rsidRDefault="00673C9C" w:rsidP="00673C9C">
            <w:pPr>
              <w:jc w:val="center"/>
              <w:rPr>
                <w:lang w:val="en-US"/>
              </w:rPr>
            </w:pPr>
            <w:r w:rsidRPr="00673C9C">
              <w:t>Фонетика и лексикология</w:t>
            </w:r>
          </w:p>
          <w:p w:rsidR="00B72B41" w:rsidRDefault="00673C9C" w:rsidP="00673C9C">
            <w:pPr>
              <w:jc w:val="center"/>
            </w:pPr>
            <w:r>
              <w:t>доц.</w:t>
            </w:r>
            <w:r w:rsidR="00B72B41">
              <w:t xml:space="preserve"> Голийски</w:t>
            </w:r>
          </w:p>
          <w:p w:rsidR="00673C9C" w:rsidRPr="00673C9C" w:rsidRDefault="00B72B41" w:rsidP="00673C9C">
            <w:pPr>
              <w:jc w:val="center"/>
            </w:pPr>
            <w:r>
              <w:t xml:space="preserve">ауд. </w:t>
            </w:r>
            <w:r w:rsidR="00673C9C">
              <w:t>39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673C9C" w:rsidRDefault="00673C9C" w:rsidP="00673C9C">
            <w:pPr>
              <w:jc w:val="center"/>
            </w:pPr>
            <w:r>
              <w:t>Арм. език</w:t>
            </w:r>
          </w:p>
          <w:p w:rsidR="00673C9C" w:rsidRDefault="00B72B41" w:rsidP="00673C9C">
            <w:pPr>
              <w:jc w:val="center"/>
            </w:pPr>
            <w:r>
              <w:t>доц. Голийски</w:t>
            </w:r>
            <w:r w:rsidR="00673C9C">
              <w:t xml:space="preserve"> </w:t>
            </w:r>
            <w:r>
              <w:t xml:space="preserve">ауд. </w:t>
            </w:r>
            <w:r w:rsidR="00673C9C">
              <w:t>39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673C9C" w:rsidRDefault="00673C9C" w:rsidP="00673C9C">
            <w:pPr>
              <w:jc w:val="center"/>
            </w:pPr>
            <w:r>
              <w:t>История на Кавказ</w:t>
            </w:r>
          </w:p>
          <w:p w:rsidR="00673C9C" w:rsidRDefault="00B72B41" w:rsidP="00673C9C">
            <w:pPr>
              <w:jc w:val="center"/>
            </w:pPr>
            <w:r>
              <w:t>проф. Степанов</w:t>
            </w:r>
            <w:r w:rsidR="00673C9C">
              <w:t xml:space="preserve"> </w:t>
            </w:r>
            <w:r>
              <w:t>ауд. 21</w:t>
            </w:r>
            <w:r w:rsidR="00673C9C">
              <w:t>А</w:t>
            </w:r>
          </w:p>
        </w:tc>
        <w:tc>
          <w:tcPr>
            <w:tcW w:w="982" w:type="dxa"/>
            <w:shd w:val="clear" w:color="auto" w:fill="auto"/>
          </w:tcPr>
          <w:p w:rsidR="00673C9C" w:rsidRDefault="00673C9C" w:rsidP="00EA2BBE"/>
        </w:tc>
        <w:tc>
          <w:tcPr>
            <w:tcW w:w="982" w:type="dxa"/>
            <w:shd w:val="clear" w:color="auto" w:fill="auto"/>
          </w:tcPr>
          <w:p w:rsidR="00673C9C" w:rsidRDefault="00673C9C" w:rsidP="00EA2BBE"/>
          <w:p w:rsidR="00673C9C" w:rsidRDefault="00673C9C" w:rsidP="00EA2BBE"/>
          <w:p w:rsidR="00673C9C" w:rsidRDefault="00673C9C" w:rsidP="00EA2BBE"/>
          <w:p w:rsidR="00673C9C" w:rsidRDefault="00673C9C" w:rsidP="00EA2BBE"/>
        </w:tc>
      </w:tr>
      <w:tr w:rsidR="00B8208E" w:rsidTr="00D629B7">
        <w:tc>
          <w:tcPr>
            <w:tcW w:w="1467" w:type="dxa"/>
            <w:shd w:val="clear" w:color="auto" w:fill="auto"/>
          </w:tcPr>
          <w:p w:rsidR="00B8208E" w:rsidRDefault="00B8208E" w:rsidP="00EA2BBE">
            <w:r>
              <w:t>Вторник</w:t>
            </w:r>
          </w:p>
        </w:tc>
        <w:tc>
          <w:tcPr>
            <w:tcW w:w="980" w:type="dxa"/>
            <w:shd w:val="clear" w:color="auto" w:fill="auto"/>
          </w:tcPr>
          <w:p w:rsidR="00B8208E" w:rsidRDefault="00B8208E" w:rsidP="00EA2BBE"/>
        </w:tc>
        <w:tc>
          <w:tcPr>
            <w:tcW w:w="980" w:type="dxa"/>
            <w:shd w:val="clear" w:color="auto" w:fill="auto"/>
          </w:tcPr>
          <w:p w:rsidR="00B8208E" w:rsidRDefault="00B8208E" w:rsidP="00EA2BBE"/>
        </w:tc>
        <w:tc>
          <w:tcPr>
            <w:tcW w:w="980" w:type="dxa"/>
            <w:shd w:val="clear" w:color="auto" w:fill="auto"/>
          </w:tcPr>
          <w:p w:rsidR="00B8208E" w:rsidRDefault="00B8208E" w:rsidP="00EA2BBE"/>
        </w:tc>
        <w:tc>
          <w:tcPr>
            <w:tcW w:w="980" w:type="dxa"/>
            <w:shd w:val="clear" w:color="auto" w:fill="auto"/>
          </w:tcPr>
          <w:p w:rsidR="00B8208E" w:rsidRDefault="00B8208E" w:rsidP="00EA2BBE"/>
        </w:tc>
        <w:tc>
          <w:tcPr>
            <w:tcW w:w="981" w:type="dxa"/>
            <w:shd w:val="clear" w:color="auto" w:fill="auto"/>
          </w:tcPr>
          <w:p w:rsidR="00B8208E" w:rsidRDefault="00B8208E" w:rsidP="00EA2BBE"/>
        </w:tc>
        <w:tc>
          <w:tcPr>
            <w:tcW w:w="981" w:type="dxa"/>
            <w:shd w:val="clear" w:color="auto" w:fill="auto"/>
          </w:tcPr>
          <w:p w:rsidR="00B8208E" w:rsidRDefault="00B8208E" w:rsidP="00EA2BBE"/>
        </w:tc>
        <w:tc>
          <w:tcPr>
            <w:tcW w:w="981" w:type="dxa"/>
            <w:shd w:val="clear" w:color="auto" w:fill="auto"/>
          </w:tcPr>
          <w:p w:rsidR="00B8208E" w:rsidRDefault="00B8208E" w:rsidP="00EA2BBE"/>
        </w:tc>
        <w:tc>
          <w:tcPr>
            <w:tcW w:w="2943" w:type="dxa"/>
            <w:gridSpan w:val="3"/>
            <w:shd w:val="clear" w:color="auto" w:fill="auto"/>
          </w:tcPr>
          <w:p w:rsidR="00B8208E" w:rsidRDefault="00B8208E" w:rsidP="00D83C85">
            <w:pPr>
              <w:jc w:val="center"/>
            </w:pPr>
            <w:r w:rsidRPr="00D83C85">
              <w:t>Нова арменска литература</w:t>
            </w:r>
          </w:p>
          <w:p w:rsidR="00B8208E" w:rsidRDefault="00B8208E" w:rsidP="00D83C85">
            <w:pPr>
              <w:jc w:val="center"/>
            </w:pPr>
          </w:p>
          <w:p w:rsidR="00B72B41" w:rsidRDefault="00B8208E" w:rsidP="00B72B41">
            <w:pPr>
              <w:jc w:val="center"/>
            </w:pPr>
            <w:r>
              <w:t>ас. Ангелова</w:t>
            </w:r>
          </w:p>
          <w:p w:rsidR="00B8208E" w:rsidRDefault="00B72B41" w:rsidP="00B72B41">
            <w:pPr>
              <w:jc w:val="center"/>
            </w:pPr>
            <w:r>
              <w:t xml:space="preserve">ауд. </w:t>
            </w:r>
            <w:r w:rsidR="00B8208E">
              <w:t>34</w:t>
            </w:r>
          </w:p>
        </w:tc>
        <w:tc>
          <w:tcPr>
            <w:tcW w:w="2945" w:type="dxa"/>
            <w:gridSpan w:val="3"/>
            <w:shd w:val="clear" w:color="auto" w:fill="auto"/>
          </w:tcPr>
          <w:p w:rsidR="00B8208E" w:rsidRDefault="00B8208E" w:rsidP="00EA2BBE">
            <w:r>
              <w:t>История на Армения</w:t>
            </w:r>
          </w:p>
          <w:p w:rsidR="00B8208E" w:rsidRDefault="00B8208E" w:rsidP="00EA2BBE"/>
          <w:p w:rsidR="00B72B41" w:rsidRDefault="00B72B41" w:rsidP="000A43A2">
            <w:r>
              <w:t>ас. Сакъз</w:t>
            </w:r>
          </w:p>
          <w:p w:rsidR="000A43A2" w:rsidRDefault="00B8208E" w:rsidP="000A43A2">
            <w:r>
              <w:t>ауд. 34</w:t>
            </w:r>
          </w:p>
        </w:tc>
      </w:tr>
      <w:tr w:rsidR="00005A82" w:rsidTr="00D629B7">
        <w:tc>
          <w:tcPr>
            <w:tcW w:w="1467" w:type="dxa"/>
            <w:shd w:val="clear" w:color="auto" w:fill="auto"/>
          </w:tcPr>
          <w:p w:rsidR="00005A82" w:rsidRDefault="00005A82" w:rsidP="00EA2BBE">
            <w:r>
              <w:t>Сряда</w:t>
            </w:r>
          </w:p>
        </w:tc>
        <w:tc>
          <w:tcPr>
            <w:tcW w:w="980" w:type="dxa"/>
            <w:shd w:val="clear" w:color="auto" w:fill="auto"/>
          </w:tcPr>
          <w:p w:rsidR="00005A82" w:rsidRDefault="00005A82" w:rsidP="00EA2BBE"/>
        </w:tc>
        <w:tc>
          <w:tcPr>
            <w:tcW w:w="980" w:type="dxa"/>
            <w:shd w:val="clear" w:color="auto" w:fill="auto"/>
          </w:tcPr>
          <w:p w:rsidR="00005A82" w:rsidRDefault="00005A82" w:rsidP="00EA2BBE"/>
        </w:tc>
        <w:tc>
          <w:tcPr>
            <w:tcW w:w="980" w:type="dxa"/>
            <w:shd w:val="clear" w:color="auto" w:fill="auto"/>
          </w:tcPr>
          <w:p w:rsidR="00005A82" w:rsidRDefault="00005A82" w:rsidP="00EA2BBE"/>
        </w:tc>
        <w:tc>
          <w:tcPr>
            <w:tcW w:w="980" w:type="dxa"/>
            <w:shd w:val="clear" w:color="auto" w:fill="auto"/>
          </w:tcPr>
          <w:p w:rsidR="00005A82" w:rsidRDefault="00005A82" w:rsidP="00EA2BBE"/>
        </w:tc>
        <w:tc>
          <w:tcPr>
            <w:tcW w:w="981" w:type="dxa"/>
            <w:shd w:val="clear" w:color="auto" w:fill="auto"/>
          </w:tcPr>
          <w:p w:rsidR="00005A82" w:rsidRDefault="00005A82" w:rsidP="00EA2BBE"/>
        </w:tc>
        <w:tc>
          <w:tcPr>
            <w:tcW w:w="981" w:type="dxa"/>
            <w:shd w:val="clear" w:color="auto" w:fill="auto"/>
          </w:tcPr>
          <w:p w:rsidR="00005A82" w:rsidRDefault="00005A82" w:rsidP="00EA2BBE"/>
        </w:tc>
        <w:tc>
          <w:tcPr>
            <w:tcW w:w="981" w:type="dxa"/>
            <w:shd w:val="clear" w:color="auto" w:fill="auto"/>
          </w:tcPr>
          <w:p w:rsidR="00005A82" w:rsidRDefault="00005A82" w:rsidP="00EA2BBE"/>
        </w:tc>
        <w:tc>
          <w:tcPr>
            <w:tcW w:w="1962" w:type="dxa"/>
            <w:gridSpan w:val="2"/>
            <w:shd w:val="clear" w:color="auto" w:fill="auto"/>
          </w:tcPr>
          <w:p w:rsidR="00005A82" w:rsidRDefault="00005A82" w:rsidP="00D629B7">
            <w:pPr>
              <w:jc w:val="center"/>
            </w:pPr>
            <w:r>
              <w:t>Арм. език</w:t>
            </w:r>
          </w:p>
          <w:p w:rsidR="00B72B41" w:rsidRDefault="00005A82" w:rsidP="00D629B7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005A82" w:rsidRDefault="00B72B41" w:rsidP="00D629B7">
            <w:pPr>
              <w:jc w:val="center"/>
            </w:pPr>
            <w:r>
              <w:t xml:space="preserve">ауд. </w:t>
            </w:r>
            <w:r w:rsidR="00005A82">
              <w:t>34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005A82" w:rsidRDefault="00005A82" w:rsidP="00D629B7">
            <w:pPr>
              <w:jc w:val="center"/>
            </w:pPr>
            <w:r>
              <w:t>Арм. език</w:t>
            </w:r>
          </w:p>
          <w:p w:rsidR="00B72B41" w:rsidRDefault="00005A82" w:rsidP="00D629B7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005A82" w:rsidRDefault="00B72B41" w:rsidP="00D629B7">
            <w:pPr>
              <w:jc w:val="center"/>
            </w:pPr>
            <w:r>
              <w:t xml:space="preserve">ауд. </w:t>
            </w:r>
            <w:r w:rsidR="00005A82">
              <w:t>34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005A82" w:rsidRDefault="00005A82" w:rsidP="00005A82">
            <w:pPr>
              <w:jc w:val="center"/>
            </w:pPr>
            <w:r>
              <w:t>Ист. на арм. църква</w:t>
            </w:r>
          </w:p>
          <w:p w:rsidR="00B72B41" w:rsidRDefault="00005A82" w:rsidP="00B72B41">
            <w:pPr>
              <w:jc w:val="center"/>
            </w:pPr>
            <w:r>
              <w:t>ас. Сакъз</w:t>
            </w:r>
          </w:p>
          <w:p w:rsidR="00005A82" w:rsidRDefault="00005A82" w:rsidP="00B72B41">
            <w:pPr>
              <w:jc w:val="center"/>
            </w:pPr>
            <w:r>
              <w:t>ауд. 34</w:t>
            </w:r>
          </w:p>
        </w:tc>
      </w:tr>
      <w:tr w:rsidR="00D629B7" w:rsidTr="00D629B7">
        <w:tc>
          <w:tcPr>
            <w:tcW w:w="1467" w:type="dxa"/>
            <w:shd w:val="clear" w:color="auto" w:fill="auto"/>
          </w:tcPr>
          <w:p w:rsidR="00D629B7" w:rsidRDefault="00D629B7" w:rsidP="00EA2BBE">
            <w:r>
              <w:t>Четвъртък</w:t>
            </w:r>
          </w:p>
        </w:tc>
        <w:tc>
          <w:tcPr>
            <w:tcW w:w="980" w:type="dxa"/>
            <w:shd w:val="clear" w:color="auto" w:fill="auto"/>
          </w:tcPr>
          <w:p w:rsidR="00D629B7" w:rsidRDefault="00D629B7" w:rsidP="00EA2BBE"/>
        </w:tc>
        <w:tc>
          <w:tcPr>
            <w:tcW w:w="980" w:type="dxa"/>
            <w:shd w:val="clear" w:color="auto" w:fill="auto"/>
          </w:tcPr>
          <w:p w:rsidR="00D629B7" w:rsidRDefault="00D629B7" w:rsidP="00EA2BBE"/>
        </w:tc>
        <w:tc>
          <w:tcPr>
            <w:tcW w:w="980" w:type="dxa"/>
            <w:shd w:val="clear" w:color="auto" w:fill="auto"/>
          </w:tcPr>
          <w:p w:rsidR="00D629B7" w:rsidRDefault="00D629B7" w:rsidP="00EA2BBE"/>
        </w:tc>
        <w:tc>
          <w:tcPr>
            <w:tcW w:w="980" w:type="dxa"/>
            <w:shd w:val="clear" w:color="auto" w:fill="auto"/>
          </w:tcPr>
          <w:p w:rsidR="00D629B7" w:rsidRDefault="00D629B7" w:rsidP="00EA2BBE"/>
        </w:tc>
        <w:tc>
          <w:tcPr>
            <w:tcW w:w="981" w:type="dxa"/>
            <w:shd w:val="clear" w:color="auto" w:fill="auto"/>
          </w:tcPr>
          <w:p w:rsidR="00D629B7" w:rsidRDefault="00D629B7" w:rsidP="00EA2BBE"/>
        </w:tc>
        <w:tc>
          <w:tcPr>
            <w:tcW w:w="981" w:type="dxa"/>
            <w:shd w:val="clear" w:color="auto" w:fill="auto"/>
          </w:tcPr>
          <w:p w:rsidR="00D629B7" w:rsidRDefault="00D629B7" w:rsidP="00EA2BBE"/>
        </w:tc>
        <w:tc>
          <w:tcPr>
            <w:tcW w:w="981" w:type="dxa"/>
            <w:shd w:val="clear" w:color="auto" w:fill="auto"/>
          </w:tcPr>
          <w:p w:rsidR="00D629B7" w:rsidRDefault="00D629B7" w:rsidP="00EA2BBE"/>
        </w:tc>
        <w:tc>
          <w:tcPr>
            <w:tcW w:w="1962" w:type="dxa"/>
            <w:gridSpan w:val="2"/>
            <w:shd w:val="clear" w:color="auto" w:fill="auto"/>
          </w:tcPr>
          <w:p w:rsidR="00D629B7" w:rsidRDefault="00D629B7" w:rsidP="00D629B7">
            <w:pPr>
              <w:jc w:val="center"/>
            </w:pPr>
            <w:r>
              <w:t>Арм. език</w:t>
            </w:r>
          </w:p>
          <w:p w:rsidR="00B72B41" w:rsidRDefault="00D629B7" w:rsidP="00D629B7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D629B7" w:rsidRDefault="00B72B41" w:rsidP="00D629B7">
            <w:pPr>
              <w:jc w:val="center"/>
            </w:pPr>
            <w:r>
              <w:t xml:space="preserve">ауд. </w:t>
            </w:r>
            <w:r w:rsidR="00D629B7">
              <w:t>34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D629B7" w:rsidRDefault="00D629B7" w:rsidP="00D629B7">
            <w:pPr>
              <w:jc w:val="center"/>
            </w:pPr>
            <w:r>
              <w:t>Арм. език</w:t>
            </w:r>
          </w:p>
          <w:p w:rsidR="00B72B41" w:rsidRDefault="00D629B7" w:rsidP="00D629B7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D629B7" w:rsidRDefault="00B72B41" w:rsidP="00D629B7">
            <w:pPr>
              <w:jc w:val="center"/>
            </w:pPr>
            <w:r>
              <w:t xml:space="preserve">ауд. </w:t>
            </w:r>
            <w:r w:rsidR="00D629B7">
              <w:t>34</w:t>
            </w:r>
          </w:p>
        </w:tc>
        <w:tc>
          <w:tcPr>
            <w:tcW w:w="982" w:type="dxa"/>
            <w:shd w:val="clear" w:color="auto" w:fill="auto"/>
          </w:tcPr>
          <w:p w:rsidR="00D629B7" w:rsidRDefault="00D629B7" w:rsidP="00EA2BBE"/>
        </w:tc>
        <w:tc>
          <w:tcPr>
            <w:tcW w:w="982" w:type="dxa"/>
            <w:shd w:val="clear" w:color="auto" w:fill="auto"/>
          </w:tcPr>
          <w:p w:rsidR="00D629B7" w:rsidRDefault="00D629B7" w:rsidP="00EA2BBE"/>
          <w:p w:rsidR="00D629B7" w:rsidRDefault="00D629B7" w:rsidP="00EA2BBE"/>
          <w:p w:rsidR="00D629B7" w:rsidRDefault="00D629B7" w:rsidP="00EA2BBE"/>
          <w:p w:rsidR="00D629B7" w:rsidRDefault="00D629B7" w:rsidP="00EA2BBE"/>
        </w:tc>
      </w:tr>
      <w:tr w:rsidR="00D0661C" w:rsidTr="00D0661C">
        <w:tc>
          <w:tcPr>
            <w:tcW w:w="1467" w:type="dxa"/>
            <w:shd w:val="clear" w:color="auto" w:fill="auto"/>
          </w:tcPr>
          <w:p w:rsidR="00EA2BBE" w:rsidRDefault="00EA2BBE" w:rsidP="00EA2BBE">
            <w:r>
              <w:t>Петък</w:t>
            </w:r>
          </w:p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2" w:type="dxa"/>
            <w:shd w:val="clear" w:color="auto" w:fill="auto"/>
          </w:tcPr>
          <w:p w:rsidR="00EA2BBE" w:rsidRDefault="00EA2BBE" w:rsidP="00EA2BBE"/>
        </w:tc>
        <w:tc>
          <w:tcPr>
            <w:tcW w:w="982" w:type="dxa"/>
            <w:shd w:val="clear" w:color="auto" w:fill="auto"/>
          </w:tcPr>
          <w:p w:rsidR="00EA2BBE" w:rsidRDefault="00EA2BBE" w:rsidP="00EA2BBE"/>
          <w:p w:rsidR="00EA2BBE" w:rsidRDefault="00EA2BBE" w:rsidP="00EA2BBE"/>
          <w:p w:rsidR="00EA2BBE" w:rsidRDefault="00EA2BBE" w:rsidP="00EA2BBE"/>
          <w:p w:rsidR="00EA2BBE" w:rsidRDefault="00EA2BBE" w:rsidP="00EA2BBE"/>
        </w:tc>
      </w:tr>
      <w:tr w:rsidR="00D0661C" w:rsidTr="00D0661C">
        <w:tc>
          <w:tcPr>
            <w:tcW w:w="1467" w:type="dxa"/>
            <w:shd w:val="clear" w:color="auto" w:fill="auto"/>
          </w:tcPr>
          <w:p w:rsidR="00EA2BBE" w:rsidRDefault="00EA2BBE" w:rsidP="00EA2BBE">
            <w:r>
              <w:t>Събота</w:t>
            </w:r>
          </w:p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0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1" w:type="dxa"/>
            <w:shd w:val="clear" w:color="auto" w:fill="auto"/>
          </w:tcPr>
          <w:p w:rsidR="00EA2BBE" w:rsidRDefault="00EA2BBE" w:rsidP="00EA2BBE"/>
        </w:tc>
        <w:tc>
          <w:tcPr>
            <w:tcW w:w="982" w:type="dxa"/>
            <w:shd w:val="clear" w:color="auto" w:fill="auto"/>
          </w:tcPr>
          <w:p w:rsidR="00EA2BBE" w:rsidRDefault="00EA2BBE" w:rsidP="00EA2BBE"/>
        </w:tc>
        <w:tc>
          <w:tcPr>
            <w:tcW w:w="982" w:type="dxa"/>
            <w:shd w:val="clear" w:color="auto" w:fill="auto"/>
          </w:tcPr>
          <w:p w:rsidR="00EA2BBE" w:rsidRDefault="00EA2BBE" w:rsidP="00EA2BBE"/>
          <w:p w:rsidR="00EA2BBE" w:rsidRDefault="00EA2BBE" w:rsidP="00EA2BBE"/>
          <w:p w:rsidR="00EA2BBE" w:rsidRDefault="00EA2BBE" w:rsidP="00EA2BBE"/>
          <w:p w:rsidR="00EA2BBE" w:rsidRDefault="00EA2BBE" w:rsidP="00EA2BBE"/>
        </w:tc>
      </w:tr>
    </w:tbl>
    <w:p w:rsidR="007A6C67" w:rsidRDefault="007A6C67" w:rsidP="00EA2BBE"/>
    <w:p w:rsidR="0032139E" w:rsidRDefault="0032139E" w:rsidP="00EA2BBE"/>
    <w:p w:rsidR="0032139E" w:rsidRDefault="0032139E" w:rsidP="0032139E"/>
    <w:p w:rsidR="0032139E" w:rsidRPr="00EA2BBE" w:rsidRDefault="0032139E" w:rsidP="0032139E">
      <w:pPr>
        <w:jc w:val="center"/>
        <w:rPr>
          <w:b/>
        </w:rPr>
      </w:pPr>
      <w:r w:rsidRPr="00EA2BBE">
        <w:rPr>
          <w:b/>
        </w:rPr>
        <w:lastRenderedPageBreak/>
        <w:t>ПРОГРАМА</w:t>
      </w:r>
    </w:p>
    <w:p w:rsidR="0032139E" w:rsidRPr="00EA2BBE" w:rsidRDefault="0032139E" w:rsidP="0032139E">
      <w:pPr>
        <w:jc w:val="center"/>
        <w:rPr>
          <w:b/>
        </w:rPr>
      </w:pPr>
      <w:r w:rsidRPr="00EA2BBE">
        <w:rPr>
          <w:b/>
        </w:rPr>
        <w:t>за зимен семестър на учебната 201</w:t>
      </w:r>
      <w:r>
        <w:rPr>
          <w:b/>
        </w:rPr>
        <w:t>8</w:t>
      </w:r>
      <w:r w:rsidRPr="00EA2BBE">
        <w:rPr>
          <w:b/>
        </w:rPr>
        <w:t>/201</w:t>
      </w:r>
      <w:r>
        <w:rPr>
          <w:b/>
        </w:rPr>
        <w:t>9</w:t>
      </w:r>
    </w:p>
    <w:p w:rsidR="0032139E" w:rsidRPr="00EA2BBE" w:rsidRDefault="0032139E" w:rsidP="0032139E">
      <w:pPr>
        <w:jc w:val="center"/>
        <w:rPr>
          <w:b/>
        </w:rPr>
      </w:pPr>
      <w:r w:rsidRPr="00EA2BBE">
        <w:rPr>
          <w:b/>
        </w:rPr>
        <w:t>Специалност “Арменистика и кавказология”</w:t>
      </w:r>
    </w:p>
    <w:p w:rsidR="0032139E" w:rsidRPr="00EA2BBE" w:rsidRDefault="0032139E" w:rsidP="0032139E">
      <w:pPr>
        <w:jc w:val="center"/>
        <w:rPr>
          <w:b/>
        </w:rPr>
      </w:pPr>
      <w:r>
        <w:rPr>
          <w:b/>
          <w:lang w:val="en-US"/>
        </w:rPr>
        <w:t>III</w:t>
      </w:r>
      <w:r w:rsidRPr="00EA2BBE">
        <w:rPr>
          <w:b/>
        </w:rPr>
        <w:t xml:space="preserve"> курс</w:t>
      </w:r>
    </w:p>
    <w:p w:rsidR="0032139E" w:rsidRDefault="0032139E" w:rsidP="003213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980"/>
        <w:gridCol w:w="980"/>
        <w:gridCol w:w="980"/>
        <w:gridCol w:w="980"/>
        <w:gridCol w:w="981"/>
        <w:gridCol w:w="981"/>
        <w:gridCol w:w="981"/>
        <w:gridCol w:w="981"/>
        <w:gridCol w:w="981"/>
        <w:gridCol w:w="981"/>
        <w:gridCol w:w="981"/>
        <w:gridCol w:w="982"/>
        <w:gridCol w:w="982"/>
      </w:tblGrid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/>
        </w:tc>
        <w:tc>
          <w:tcPr>
            <w:tcW w:w="980" w:type="dxa"/>
            <w:shd w:val="clear" w:color="auto" w:fill="auto"/>
          </w:tcPr>
          <w:p w:rsidR="0032139E" w:rsidRDefault="0032139E" w:rsidP="003E4A4C">
            <w:r>
              <w:t>7-8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>
            <w:r>
              <w:t>8-9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>
            <w:r>
              <w:t>9-10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>
            <w:r>
              <w:t>10-11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11-12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12-13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13-14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14-15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15-16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16-17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>
            <w:r>
              <w:t>17-18</w:t>
            </w:r>
          </w:p>
        </w:tc>
        <w:tc>
          <w:tcPr>
            <w:tcW w:w="982" w:type="dxa"/>
            <w:shd w:val="clear" w:color="auto" w:fill="auto"/>
          </w:tcPr>
          <w:p w:rsidR="0032139E" w:rsidRDefault="0032139E" w:rsidP="003E4A4C">
            <w:r>
              <w:t>18-19</w:t>
            </w:r>
          </w:p>
        </w:tc>
        <w:tc>
          <w:tcPr>
            <w:tcW w:w="982" w:type="dxa"/>
            <w:shd w:val="clear" w:color="auto" w:fill="auto"/>
          </w:tcPr>
          <w:p w:rsidR="0032139E" w:rsidRDefault="0032139E" w:rsidP="003E4A4C">
            <w:r>
              <w:t>19-20</w:t>
            </w:r>
          </w:p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Понеделник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1960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32139E" w:rsidP="003E4A4C">
            <w:pPr>
              <w:jc w:val="center"/>
            </w:pPr>
            <w:r>
              <w:t>доц.</w:t>
            </w:r>
            <w:r w:rsidR="00B72B41">
              <w:t xml:space="preserve"> Голийски</w:t>
            </w:r>
          </w:p>
          <w:p w:rsidR="0032139E" w:rsidRDefault="0032139E" w:rsidP="003E4A4C">
            <w:pPr>
              <w:jc w:val="center"/>
            </w:pPr>
            <w:r>
              <w:t>ауд</w:t>
            </w:r>
            <w:r w:rsidR="0045024F">
              <w:t>.</w:t>
            </w:r>
            <w:r>
              <w:t xml:space="preserve"> 39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32139E" w:rsidP="003E4A4C">
            <w:pPr>
              <w:jc w:val="center"/>
            </w:pPr>
            <w:r>
              <w:t>доц.</w:t>
            </w:r>
            <w:r w:rsidR="00B72B41">
              <w:t xml:space="preserve"> Голийски</w:t>
            </w:r>
          </w:p>
          <w:p w:rsidR="0032139E" w:rsidRDefault="0032139E" w:rsidP="003E4A4C">
            <w:pPr>
              <w:jc w:val="center"/>
            </w:pPr>
            <w:r>
              <w:t>ауд</w:t>
            </w:r>
            <w:r w:rsidR="0045024F">
              <w:t>.</w:t>
            </w:r>
            <w:r>
              <w:t xml:space="preserve"> 39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Вторник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1960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Историческа граматика</w:t>
            </w:r>
          </w:p>
          <w:p w:rsidR="00B72B41" w:rsidRDefault="0032139E" w:rsidP="003E4A4C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2139E" w:rsidRDefault="0032139E" w:rsidP="003E4A4C">
            <w:pPr>
              <w:jc w:val="center"/>
            </w:pPr>
            <w:r>
              <w:t>ауд. 39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32139E" w:rsidP="003E4A4C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2139E" w:rsidRDefault="00B72B41" w:rsidP="003E4A4C">
            <w:pPr>
              <w:jc w:val="center"/>
            </w:pPr>
            <w:r>
              <w:t xml:space="preserve">ауд. </w:t>
            </w:r>
            <w:r w:rsidR="0032139E">
              <w:t>39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Сряда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1960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Западноарм. език</w:t>
            </w:r>
          </w:p>
          <w:p w:rsidR="00B72B41" w:rsidRDefault="0032139E" w:rsidP="00B72B41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2139E" w:rsidRDefault="0032139E" w:rsidP="00B72B41">
            <w:pPr>
              <w:jc w:val="center"/>
            </w:pPr>
            <w:r>
              <w:t>ауд. 39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32139E" w:rsidP="003E4A4C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32139E" w:rsidRDefault="00B72B41" w:rsidP="003E4A4C">
            <w:pPr>
              <w:jc w:val="center"/>
            </w:pPr>
            <w:r>
              <w:t xml:space="preserve">ауд. </w:t>
            </w:r>
            <w:r w:rsidR="0032139E">
              <w:t>39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32139E" w:rsidP="003E4A4C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32139E" w:rsidRDefault="0032139E" w:rsidP="003E4A4C">
            <w:pPr>
              <w:jc w:val="center"/>
            </w:pPr>
            <w:r>
              <w:t>ауд</w:t>
            </w:r>
            <w:r w:rsidR="0045024F">
              <w:t>.</w:t>
            </w:r>
            <w:r>
              <w:t xml:space="preserve"> 39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Четвъртък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1960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Синтаксис</w:t>
            </w:r>
          </w:p>
          <w:p w:rsidR="00B72B41" w:rsidRDefault="0032139E" w:rsidP="003E4A4C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2139E" w:rsidRDefault="0032139E" w:rsidP="003E4A4C">
            <w:pPr>
              <w:jc w:val="center"/>
            </w:pPr>
            <w:r>
              <w:t>ауд. 39</w:t>
            </w:r>
          </w:p>
        </w:tc>
        <w:tc>
          <w:tcPr>
            <w:tcW w:w="1961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Синтаксис</w:t>
            </w:r>
          </w:p>
          <w:p w:rsidR="00B72B41" w:rsidRDefault="0032139E" w:rsidP="003E4A4C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2139E" w:rsidRDefault="0032139E" w:rsidP="003E4A4C">
            <w:pPr>
              <w:jc w:val="center"/>
            </w:pPr>
            <w:r>
              <w:t>ауд. 39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Увод в лит. на Азербайджан</w:t>
            </w:r>
          </w:p>
          <w:p w:rsidR="0032139E" w:rsidRDefault="0032139E" w:rsidP="003E4A4C">
            <w:pPr>
              <w:jc w:val="center"/>
            </w:pPr>
            <w:r>
              <w:t>доц. Панов</w:t>
            </w:r>
          </w:p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Петък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980" w:type="dxa"/>
            <w:shd w:val="clear" w:color="auto" w:fill="auto"/>
          </w:tcPr>
          <w:p w:rsidR="0032139E" w:rsidRDefault="0032139E" w:rsidP="003E4A4C">
            <w:pPr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2139E" w:rsidRDefault="0032139E" w:rsidP="003E4A4C">
            <w:pPr>
              <w:jc w:val="center"/>
            </w:pPr>
          </w:p>
        </w:tc>
        <w:tc>
          <w:tcPr>
            <w:tcW w:w="2942" w:type="dxa"/>
            <w:gridSpan w:val="3"/>
            <w:shd w:val="clear" w:color="auto" w:fill="auto"/>
          </w:tcPr>
          <w:p w:rsidR="0032139E" w:rsidRDefault="0032139E" w:rsidP="003E4A4C">
            <w:pPr>
              <w:jc w:val="center"/>
            </w:pPr>
            <w:r w:rsidRPr="000C57EA">
              <w:t>Съвременна арменска литература</w:t>
            </w:r>
          </w:p>
          <w:p w:rsidR="00B72B41" w:rsidRDefault="00B72B41" w:rsidP="00B72B41">
            <w:pPr>
              <w:jc w:val="center"/>
            </w:pPr>
            <w:r>
              <w:t>ас. Ангелова</w:t>
            </w:r>
          </w:p>
          <w:p w:rsidR="0032139E" w:rsidRDefault="0032139E" w:rsidP="00B72B41">
            <w:pPr>
              <w:jc w:val="center"/>
            </w:pPr>
            <w:r>
              <w:t>ауд</w:t>
            </w:r>
            <w:r w:rsidR="0045024F">
              <w:t>.</w:t>
            </w:r>
            <w:r w:rsidR="00DE5C45">
              <w:t xml:space="preserve"> 39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2139E" w:rsidRDefault="0032139E" w:rsidP="003E4A4C">
            <w:pPr>
              <w:jc w:val="center"/>
            </w:pPr>
            <w:r>
              <w:t>Арм. език</w:t>
            </w:r>
          </w:p>
          <w:p w:rsidR="00B72B41" w:rsidRDefault="00B72B41" w:rsidP="003E4A4C">
            <w:pPr>
              <w:jc w:val="center"/>
            </w:pPr>
            <w:r>
              <w:t>ас. Ангелова</w:t>
            </w:r>
          </w:p>
          <w:p w:rsidR="0032139E" w:rsidRPr="00EA2BBE" w:rsidRDefault="0032139E" w:rsidP="003E4A4C">
            <w:pPr>
              <w:jc w:val="center"/>
            </w:pPr>
            <w:r>
              <w:t>ауд</w:t>
            </w:r>
            <w:r w:rsidR="0045024F">
              <w:t>.</w:t>
            </w:r>
            <w:r w:rsidR="002060E8">
              <w:t xml:space="preserve"> 39</w:t>
            </w:r>
          </w:p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  <w:tr w:rsidR="0032139E" w:rsidTr="003E4A4C">
        <w:tc>
          <w:tcPr>
            <w:tcW w:w="1467" w:type="dxa"/>
            <w:shd w:val="clear" w:color="auto" w:fill="auto"/>
          </w:tcPr>
          <w:p w:rsidR="0032139E" w:rsidRDefault="0032139E" w:rsidP="003E4A4C">
            <w:r>
              <w:t>Събота</w:t>
            </w:r>
          </w:p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980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1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</w:tc>
        <w:tc>
          <w:tcPr>
            <w:tcW w:w="982" w:type="dxa"/>
            <w:shd w:val="clear" w:color="auto" w:fill="auto"/>
          </w:tcPr>
          <w:p w:rsidR="0032139E" w:rsidRDefault="0032139E" w:rsidP="003E4A4C"/>
          <w:p w:rsidR="0032139E" w:rsidRDefault="0032139E" w:rsidP="003E4A4C"/>
          <w:p w:rsidR="0032139E" w:rsidRDefault="0032139E" w:rsidP="003E4A4C"/>
          <w:p w:rsidR="0032139E" w:rsidRDefault="0032139E" w:rsidP="003E4A4C"/>
        </w:tc>
      </w:tr>
    </w:tbl>
    <w:p w:rsidR="00B72B41" w:rsidRDefault="00B72B41"/>
    <w:p w:rsidR="00B72B41" w:rsidRDefault="00B72B41">
      <w:r>
        <w:br w:type="page"/>
      </w:r>
    </w:p>
    <w:p w:rsidR="003E4A4C" w:rsidRPr="00EA2BBE" w:rsidRDefault="003E4A4C" w:rsidP="003E4A4C">
      <w:pPr>
        <w:jc w:val="center"/>
        <w:rPr>
          <w:b/>
        </w:rPr>
      </w:pPr>
      <w:r w:rsidRPr="00EA2BBE">
        <w:rPr>
          <w:b/>
        </w:rPr>
        <w:lastRenderedPageBreak/>
        <w:t>ПРОГРАМА</w:t>
      </w:r>
    </w:p>
    <w:p w:rsidR="003E4A4C" w:rsidRPr="00EA2BBE" w:rsidRDefault="003E4A4C" w:rsidP="003E4A4C">
      <w:pPr>
        <w:jc w:val="center"/>
        <w:rPr>
          <w:b/>
        </w:rPr>
      </w:pPr>
      <w:r w:rsidRPr="00EA2BBE">
        <w:rPr>
          <w:b/>
        </w:rPr>
        <w:t>за зимен семестър на учебната 201</w:t>
      </w:r>
      <w:r>
        <w:rPr>
          <w:b/>
        </w:rPr>
        <w:t>8</w:t>
      </w:r>
      <w:r w:rsidRPr="00EA2BBE">
        <w:rPr>
          <w:b/>
        </w:rPr>
        <w:t>/201</w:t>
      </w:r>
      <w:r>
        <w:rPr>
          <w:b/>
        </w:rPr>
        <w:t>9</w:t>
      </w:r>
    </w:p>
    <w:p w:rsidR="003E4A4C" w:rsidRPr="00EA2BBE" w:rsidRDefault="003E4A4C" w:rsidP="003E4A4C">
      <w:pPr>
        <w:jc w:val="center"/>
        <w:rPr>
          <w:b/>
        </w:rPr>
      </w:pPr>
      <w:r w:rsidRPr="00EA2BBE">
        <w:rPr>
          <w:b/>
        </w:rPr>
        <w:t>Специалност “Арменистика и кавказология”</w:t>
      </w:r>
    </w:p>
    <w:p w:rsidR="003E4A4C" w:rsidRPr="00EA2BBE" w:rsidRDefault="003E4A4C" w:rsidP="003E4A4C">
      <w:pPr>
        <w:jc w:val="center"/>
        <w:rPr>
          <w:b/>
        </w:rPr>
      </w:pPr>
      <w:r>
        <w:rPr>
          <w:b/>
          <w:lang w:val="en-US"/>
        </w:rPr>
        <w:t>IV</w:t>
      </w:r>
      <w:r w:rsidRPr="00EA2BBE">
        <w:rPr>
          <w:b/>
        </w:rPr>
        <w:t xml:space="preserve"> курс</w:t>
      </w:r>
    </w:p>
    <w:p w:rsidR="003E4A4C" w:rsidRDefault="003E4A4C" w:rsidP="003E4A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980"/>
        <w:gridCol w:w="980"/>
        <w:gridCol w:w="980"/>
        <w:gridCol w:w="980"/>
        <w:gridCol w:w="981"/>
        <w:gridCol w:w="981"/>
        <w:gridCol w:w="981"/>
        <w:gridCol w:w="981"/>
        <w:gridCol w:w="981"/>
        <w:gridCol w:w="981"/>
        <w:gridCol w:w="981"/>
        <w:gridCol w:w="982"/>
        <w:gridCol w:w="982"/>
      </w:tblGrid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>
            <w:r>
              <w:t>7-8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>
            <w:r>
              <w:t>8-9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>
            <w:r>
              <w:t>9-10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>
            <w:r>
              <w:t>10-11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11-12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12-13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13-14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14-15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15-16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16-17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>
            <w:r>
              <w:t>17-18</w:t>
            </w:r>
          </w:p>
        </w:tc>
        <w:tc>
          <w:tcPr>
            <w:tcW w:w="982" w:type="dxa"/>
            <w:shd w:val="clear" w:color="auto" w:fill="auto"/>
          </w:tcPr>
          <w:p w:rsidR="003E4A4C" w:rsidRDefault="003E4A4C" w:rsidP="003E4A4C">
            <w:r>
              <w:t>18-19</w:t>
            </w:r>
          </w:p>
        </w:tc>
        <w:tc>
          <w:tcPr>
            <w:tcW w:w="982" w:type="dxa"/>
            <w:shd w:val="clear" w:color="auto" w:fill="auto"/>
          </w:tcPr>
          <w:p w:rsidR="003E4A4C" w:rsidRDefault="003E4A4C" w:rsidP="003E4A4C">
            <w:r>
              <w:t>19-20</w:t>
            </w:r>
          </w:p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Понеделник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3921" w:type="dxa"/>
            <w:gridSpan w:val="4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Теория и практика на превода</w:t>
            </w:r>
          </w:p>
          <w:p w:rsidR="00B72B41" w:rsidRDefault="003E4A4C" w:rsidP="00B72B41">
            <w:pPr>
              <w:jc w:val="center"/>
            </w:pPr>
            <w:r>
              <w:t>ас. Сакъз</w:t>
            </w:r>
          </w:p>
          <w:p w:rsidR="003E4A4C" w:rsidRDefault="003E4A4C" w:rsidP="00B72B41">
            <w:pPr>
              <w:jc w:val="center"/>
            </w:pPr>
            <w:r>
              <w:t>ауд. 34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3E4A4C" w:rsidRDefault="003E4A4C" w:rsidP="003E4A4C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  <w:r>
              <w:t xml:space="preserve"> </w:t>
            </w:r>
            <w:r w:rsidR="00B72B41">
              <w:t xml:space="preserve">ауд. </w:t>
            </w:r>
            <w:r>
              <w:t>34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B72B41" w:rsidRDefault="003E4A4C" w:rsidP="003E4A4C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3E4A4C" w:rsidRDefault="00B72B41" w:rsidP="003E4A4C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Вторник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B72B41" w:rsidRDefault="003E4A4C" w:rsidP="003E4A4C">
            <w:pPr>
              <w:jc w:val="center"/>
            </w:pPr>
            <w:r>
              <w:t>А.</w:t>
            </w:r>
            <w:r w:rsidR="00B72B41">
              <w:t xml:space="preserve"> Наджарян</w:t>
            </w:r>
          </w:p>
          <w:p w:rsidR="003E4A4C" w:rsidRDefault="00B72B41" w:rsidP="003E4A4C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Древноарменски език</w:t>
            </w:r>
          </w:p>
          <w:p w:rsidR="00B72B41" w:rsidRDefault="003E4A4C" w:rsidP="00B72B41">
            <w:pPr>
              <w:jc w:val="center"/>
            </w:pPr>
            <w:r>
              <w:t>А.</w:t>
            </w:r>
            <w:r w:rsidR="00B72B41">
              <w:t xml:space="preserve"> </w:t>
            </w:r>
            <w:r>
              <w:t>Наджарян</w:t>
            </w:r>
          </w:p>
          <w:p w:rsidR="003E4A4C" w:rsidRDefault="003E4A4C" w:rsidP="00B72B41">
            <w:pPr>
              <w:jc w:val="center"/>
            </w:pPr>
            <w:r>
              <w:t>ауд. 34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Етноси и религии на Кавказ</w:t>
            </w:r>
          </w:p>
          <w:p w:rsidR="003E4A4C" w:rsidRDefault="00B72B41" w:rsidP="003E4A4C">
            <w:pPr>
              <w:jc w:val="center"/>
            </w:pPr>
            <w:r>
              <w:t>д</w:t>
            </w:r>
            <w:r w:rsidR="003E4A4C">
              <w:t>оц. Бърдаров</w:t>
            </w:r>
          </w:p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Сряда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B72B41" w:rsidRDefault="003E4A4C" w:rsidP="003E4A4C">
            <w:pPr>
              <w:jc w:val="center"/>
            </w:pPr>
            <w:r>
              <w:t>доц.</w:t>
            </w:r>
            <w:r w:rsidR="00B72B41">
              <w:t xml:space="preserve"> Голийски</w:t>
            </w:r>
          </w:p>
          <w:p w:rsidR="003E4A4C" w:rsidRDefault="00B72B41" w:rsidP="003E4A4C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B72B41" w:rsidRDefault="003E4A4C" w:rsidP="003E4A4C">
            <w:pPr>
              <w:jc w:val="center"/>
            </w:pPr>
            <w:r>
              <w:t>доц.</w:t>
            </w:r>
            <w:r w:rsidR="00B72B41">
              <w:t xml:space="preserve"> Голийски</w:t>
            </w:r>
          </w:p>
          <w:p w:rsidR="003E4A4C" w:rsidRDefault="00B72B41" w:rsidP="003E4A4C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982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Четвъртък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1962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Арм. език</w:t>
            </w:r>
          </w:p>
          <w:p w:rsidR="00B72B41" w:rsidRDefault="003E4A4C" w:rsidP="00DE5C45">
            <w:pPr>
              <w:jc w:val="center"/>
            </w:pPr>
            <w:r>
              <w:t>З.</w:t>
            </w:r>
            <w:r w:rsidR="00B72B41">
              <w:t xml:space="preserve"> Танкаранян</w:t>
            </w:r>
          </w:p>
          <w:p w:rsidR="003E4A4C" w:rsidRDefault="00B72B41" w:rsidP="00DE5C45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3E4A4C" w:rsidRDefault="003E4A4C" w:rsidP="003E4A4C">
            <w:pPr>
              <w:jc w:val="center"/>
            </w:pPr>
            <w:r w:rsidRPr="00C117D8">
              <w:t>Културна интерактивност м</w:t>
            </w:r>
            <w:r>
              <w:t>ежду древна Анатолия, Арм.</w:t>
            </w:r>
            <w:r w:rsidRPr="00C117D8">
              <w:t xml:space="preserve"> плато и Балканите</w:t>
            </w:r>
          </w:p>
          <w:p w:rsidR="00B72B41" w:rsidRDefault="003E4A4C" w:rsidP="00B72B41">
            <w:pPr>
              <w:jc w:val="center"/>
            </w:pPr>
            <w:r>
              <w:t>доц. Голийски</w:t>
            </w:r>
          </w:p>
          <w:p w:rsidR="003E4A4C" w:rsidRDefault="00B72B41" w:rsidP="00B72B41">
            <w:pPr>
              <w:jc w:val="center"/>
            </w:pPr>
            <w:r>
              <w:t xml:space="preserve">ауд. </w:t>
            </w:r>
            <w:r w:rsidR="003E4A4C">
              <w:t>34</w:t>
            </w:r>
          </w:p>
        </w:tc>
        <w:tc>
          <w:tcPr>
            <w:tcW w:w="1963" w:type="dxa"/>
            <w:gridSpan w:val="2"/>
            <w:shd w:val="clear" w:color="auto" w:fill="auto"/>
          </w:tcPr>
          <w:p w:rsidR="003E4A4C" w:rsidRDefault="003E4A4C" w:rsidP="003E4A4C">
            <w:pPr>
              <w:jc w:val="center"/>
            </w:pPr>
            <w:r>
              <w:t>Етнология на Кавказ</w:t>
            </w:r>
          </w:p>
          <w:p w:rsidR="00B72B41" w:rsidRDefault="00B72B41" w:rsidP="003E4A4C">
            <w:pPr>
              <w:jc w:val="center"/>
            </w:pPr>
            <w:r>
              <w:t>доц. Голийски</w:t>
            </w:r>
          </w:p>
          <w:p w:rsidR="003E4A4C" w:rsidRDefault="003E4A4C" w:rsidP="003E4A4C">
            <w:pPr>
              <w:jc w:val="center"/>
            </w:pPr>
            <w:bookmarkStart w:id="0" w:name="_GoBack"/>
            <w:bookmarkEnd w:id="0"/>
            <w:r>
              <w:t>ауд. 34</w:t>
            </w:r>
          </w:p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Петък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  <w:tr w:rsidR="003E4A4C" w:rsidTr="003E4A4C">
        <w:tc>
          <w:tcPr>
            <w:tcW w:w="1467" w:type="dxa"/>
            <w:shd w:val="clear" w:color="auto" w:fill="auto"/>
          </w:tcPr>
          <w:p w:rsidR="003E4A4C" w:rsidRDefault="003E4A4C" w:rsidP="003E4A4C">
            <w:r>
              <w:t>Събота</w:t>
            </w:r>
          </w:p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0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1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</w:tc>
        <w:tc>
          <w:tcPr>
            <w:tcW w:w="982" w:type="dxa"/>
            <w:shd w:val="clear" w:color="auto" w:fill="auto"/>
          </w:tcPr>
          <w:p w:rsidR="003E4A4C" w:rsidRDefault="003E4A4C" w:rsidP="003E4A4C"/>
          <w:p w:rsidR="003E4A4C" w:rsidRDefault="003E4A4C" w:rsidP="003E4A4C"/>
          <w:p w:rsidR="003E4A4C" w:rsidRDefault="003E4A4C" w:rsidP="003E4A4C"/>
          <w:p w:rsidR="003E4A4C" w:rsidRDefault="003E4A4C" w:rsidP="003E4A4C"/>
        </w:tc>
      </w:tr>
    </w:tbl>
    <w:p w:rsidR="003E4A4C" w:rsidRPr="00EA2BBE" w:rsidRDefault="003E4A4C" w:rsidP="003E4A4C"/>
    <w:p w:rsidR="003E4A4C" w:rsidRPr="00EA2BBE" w:rsidRDefault="003E4A4C" w:rsidP="00EA2BBE"/>
    <w:sectPr w:rsidR="003E4A4C" w:rsidRPr="00EA2BBE" w:rsidSect="007A692A"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A304D"/>
    <w:rsid w:val="00005A82"/>
    <w:rsid w:val="000A43A2"/>
    <w:rsid w:val="00201E02"/>
    <w:rsid w:val="002060E8"/>
    <w:rsid w:val="0032139E"/>
    <w:rsid w:val="003A304D"/>
    <w:rsid w:val="003B796C"/>
    <w:rsid w:val="003E4A4C"/>
    <w:rsid w:val="0045024F"/>
    <w:rsid w:val="00551320"/>
    <w:rsid w:val="00621F8E"/>
    <w:rsid w:val="00673C9C"/>
    <w:rsid w:val="007A692A"/>
    <w:rsid w:val="007A6C67"/>
    <w:rsid w:val="008006E1"/>
    <w:rsid w:val="00AD5653"/>
    <w:rsid w:val="00B264C7"/>
    <w:rsid w:val="00B72B41"/>
    <w:rsid w:val="00B8208E"/>
    <w:rsid w:val="00C27D07"/>
    <w:rsid w:val="00C61DE6"/>
    <w:rsid w:val="00D0661C"/>
    <w:rsid w:val="00D629B7"/>
    <w:rsid w:val="00D83C85"/>
    <w:rsid w:val="00DE5C45"/>
    <w:rsid w:val="00EA2BBE"/>
    <w:rsid w:val="00ED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908DAD8-6937-438D-9F9A-0C46E4B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2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HCData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Don Vito</dc:creator>
  <cp:lastModifiedBy>Katya</cp:lastModifiedBy>
  <cp:revision>3</cp:revision>
  <dcterms:created xsi:type="dcterms:W3CDTF">2018-09-26T09:30:00Z</dcterms:created>
  <dcterms:modified xsi:type="dcterms:W3CDTF">2018-09-26T11:11:00Z</dcterms:modified>
</cp:coreProperties>
</file>