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31" w:rsidRPr="003E4331" w:rsidRDefault="003E4331" w:rsidP="003E43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Изследователски</w:t>
      </w:r>
      <w:r w:rsidRPr="003E4331">
        <w:rPr>
          <w:rFonts w:ascii="Times New Roman" w:hAnsi="Times New Roman" w:cs="Times New Roman"/>
          <w:b/>
          <w:bCs/>
          <w:sz w:val="24"/>
          <w:szCs w:val="24"/>
        </w:rPr>
        <w:t xml:space="preserve"> проект по договор</w:t>
      </w:r>
      <w:r w:rsidR="00EB3A6F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Pr="003E4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331">
        <w:rPr>
          <w:rFonts w:ascii="Times New Roman" w:hAnsi="Times New Roman" w:cs="Times New Roman"/>
          <w:b/>
          <w:bCs/>
          <w:sz w:val="24"/>
          <w:szCs w:val="24"/>
          <w:lang w:val="bg-BG"/>
        </w:rPr>
        <w:t>80-10-152/24.04.2020</w:t>
      </w:r>
    </w:p>
    <w:p w:rsidR="00EB3A6F" w:rsidRPr="00EB3A6F" w:rsidRDefault="003E4331" w:rsidP="00EB3A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E433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EB3A6F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  <w:r w:rsidRPr="003E43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B3A6F" w:rsidRPr="00EB3A6F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Изследване н</w:t>
      </w:r>
      <w:r w:rsidR="00EB3A6F" w:rsidRPr="00EB3A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евротрофичната </w:t>
      </w:r>
      <w:r w:rsidR="00EB3A6F" w:rsidRPr="00EB3A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природа на клетъчната популация в каротидно телце при спонтанно хипертензивни плъхове  </w:t>
      </w:r>
    </w:p>
    <w:p w:rsidR="003E4331" w:rsidRDefault="003E4331" w:rsidP="003E433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4331" w:rsidRPr="003E4331" w:rsidRDefault="003E4331" w:rsidP="00715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331">
        <w:rPr>
          <w:rFonts w:ascii="Times New Roman" w:hAnsi="Times New Roman" w:cs="Times New Roman"/>
          <w:b/>
          <w:bCs/>
          <w:sz w:val="24"/>
          <w:szCs w:val="24"/>
        </w:rPr>
        <w:t>Ръководител</w:t>
      </w:r>
      <w:r w:rsidRPr="003E4331">
        <w:rPr>
          <w:rFonts w:ascii="Times New Roman" w:hAnsi="Times New Roman" w:cs="Times New Roman"/>
          <w:sz w:val="24"/>
          <w:szCs w:val="24"/>
        </w:rPr>
        <w:t xml:space="preserve">: </w:t>
      </w:r>
      <w:r w:rsidR="00EB3A6F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оц. </w:t>
      </w:r>
      <w:r w:rsidR="00EB3A6F">
        <w:rPr>
          <w:rFonts w:ascii="Times New Roman" w:hAnsi="Times New Roman" w:cs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 w:cs="Times New Roman"/>
          <w:sz w:val="24"/>
          <w:szCs w:val="24"/>
          <w:lang w:val="bg-BG"/>
        </w:rPr>
        <w:t>Иван Илков Масларски</w:t>
      </w:r>
      <w:r w:rsidR="00EB3A6F">
        <w:rPr>
          <w:rFonts w:ascii="Times New Roman" w:hAnsi="Times New Roman" w:cs="Times New Roman"/>
          <w:sz w:val="24"/>
          <w:szCs w:val="24"/>
          <w:lang w:val="bg-BG"/>
        </w:rPr>
        <w:t>, дб</w:t>
      </w:r>
    </w:p>
    <w:p w:rsidR="003E4331" w:rsidRPr="003E4331" w:rsidRDefault="003E4331" w:rsidP="00715E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331">
        <w:rPr>
          <w:rFonts w:ascii="Times New Roman" w:hAnsi="Times New Roman" w:cs="Times New Roman"/>
          <w:b/>
          <w:bCs/>
          <w:sz w:val="24"/>
          <w:szCs w:val="24"/>
        </w:rPr>
        <w:t>Научен колектив: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EB3A6F" w:rsidRPr="00EB3A6F">
        <w:rPr>
          <w:rFonts w:ascii="Times New Roman" w:hAnsi="Times New Roman" w:cs="Times New Roman"/>
          <w:bCs/>
          <w:sz w:val="24"/>
          <w:szCs w:val="24"/>
          <w:lang w:val="bg-BG"/>
        </w:rPr>
        <w:t>Доц. д-р Димитринка Йорданова Атанасова</w:t>
      </w:r>
      <w:r w:rsidR="00EB3A6F">
        <w:rPr>
          <w:rFonts w:ascii="Times New Roman" w:hAnsi="Times New Roman" w:cs="Times New Roman"/>
          <w:bCs/>
          <w:sz w:val="24"/>
          <w:szCs w:val="24"/>
          <w:lang w:val="bg-BG"/>
        </w:rPr>
        <w:t>-Димитрова</w:t>
      </w:r>
      <w:r w:rsidR="00EB3A6F" w:rsidRPr="00EB3A6F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EB3A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дб</w:t>
      </w:r>
      <w:proofErr w:type="gramStart"/>
      <w:r w:rsidR="00EB3A6F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  <w:proofErr w:type="gramEnd"/>
      <w:r w:rsidR="00EB3A6F">
        <w:rPr>
          <w:rFonts w:ascii="Times New Roman" w:hAnsi="Times New Roman" w:cs="Times New Roman"/>
          <w:bCs/>
          <w:sz w:val="24"/>
          <w:szCs w:val="24"/>
          <w:lang w:val="bg-BG"/>
        </w:rPr>
        <w:br/>
      </w:r>
      <w:r w:rsidR="00EB3A6F" w:rsidRPr="00EB3A6F">
        <w:rPr>
          <w:rFonts w:ascii="Times New Roman" w:hAnsi="Times New Roman" w:cs="Times New Roman"/>
          <w:bCs/>
          <w:sz w:val="24"/>
          <w:szCs w:val="24"/>
          <w:lang w:val="bg-BG"/>
        </w:rPr>
        <w:t>Доц. д-р Николай Димитров Димитров</w:t>
      </w:r>
      <w:r w:rsidR="00EB3A6F">
        <w:rPr>
          <w:rFonts w:ascii="Times New Roman" w:hAnsi="Times New Roman" w:cs="Times New Roman"/>
          <w:bCs/>
          <w:sz w:val="24"/>
          <w:szCs w:val="24"/>
          <w:lang w:val="bg-BG"/>
        </w:rPr>
        <w:t>, дм;</w:t>
      </w:r>
      <w:r w:rsidR="00EB3A6F" w:rsidRPr="00EB3A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Доц. д-р Станислав </w:t>
      </w:r>
      <w:r w:rsidR="00EB3A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Минчев </w:t>
      </w:r>
      <w:r w:rsidR="00EB3A6F" w:rsidRPr="00EB3A6F">
        <w:rPr>
          <w:rFonts w:ascii="Times New Roman" w:hAnsi="Times New Roman" w:cs="Times New Roman"/>
          <w:bCs/>
          <w:sz w:val="24"/>
          <w:szCs w:val="24"/>
          <w:lang w:val="bg-BG"/>
        </w:rPr>
        <w:t>Филипов</w:t>
      </w:r>
      <w:r w:rsidR="00EB3A6F">
        <w:rPr>
          <w:rFonts w:ascii="Times New Roman" w:hAnsi="Times New Roman" w:cs="Times New Roman"/>
          <w:bCs/>
          <w:sz w:val="24"/>
          <w:szCs w:val="24"/>
          <w:lang w:val="bg-BG"/>
        </w:rPr>
        <w:t>, дм</w:t>
      </w:r>
      <w:r w:rsidR="00EB3A6F" w:rsidRPr="00EB3A6F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EB3A6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9F6DB7" w:rsidRDefault="00750426" w:rsidP="00D75C84">
      <w:pPr>
        <w:spacing w:before="120" w:after="120" w:line="460" w:lineRule="exact"/>
        <w:ind w:firstLine="357"/>
        <w:jc w:val="both"/>
      </w:pPr>
      <w:r w:rsidRPr="002D00E7">
        <w:rPr>
          <w:rFonts w:ascii="Times New Roman" w:hAnsi="Times New Roman" w:cs="Times New Roman"/>
          <w:sz w:val="24"/>
          <w:szCs w:val="24"/>
          <w:lang w:val="bg-BG"/>
        </w:rPr>
        <w:t xml:space="preserve">Проектът даде възможност за провеждане на изследвания, които </w:t>
      </w:r>
      <w:r w:rsidRPr="002D00E7">
        <w:rPr>
          <w:rFonts w:ascii="Times New Roman" w:hAnsi="Times New Roman" w:cs="Times New Roman"/>
          <w:sz w:val="24"/>
          <w:szCs w:val="24"/>
        </w:rPr>
        <w:t>предоставя</w:t>
      </w:r>
      <w:r w:rsidRPr="002D00E7">
        <w:rPr>
          <w:rFonts w:ascii="Times New Roman" w:hAnsi="Times New Roman" w:cs="Times New Roman"/>
          <w:sz w:val="24"/>
          <w:szCs w:val="24"/>
          <w:lang w:val="bg-BG"/>
        </w:rPr>
        <w:t xml:space="preserve">т </w:t>
      </w:r>
      <w:r w:rsidRPr="002D00E7">
        <w:rPr>
          <w:rFonts w:ascii="Times New Roman" w:hAnsi="Times New Roman" w:cs="Times New Roman"/>
          <w:sz w:val="24"/>
          <w:szCs w:val="24"/>
        </w:rPr>
        <w:t xml:space="preserve">имунохистохимични доказателства, че гломусните клетки в каротидното телце в условия на артериална хипертензия могат да освободят трофични фактори, което подпомага </w:t>
      </w:r>
      <w:bookmarkStart w:id="0" w:name="_GoBack"/>
      <w:bookmarkEnd w:id="0"/>
      <w:r w:rsidRPr="002D00E7">
        <w:rPr>
          <w:rFonts w:ascii="Times New Roman" w:hAnsi="Times New Roman" w:cs="Times New Roman"/>
          <w:sz w:val="24"/>
          <w:szCs w:val="24"/>
        </w:rPr>
        <w:t>обяснението на някои механизми, лежащи в основата на развитието на високо артериално налягане</w:t>
      </w:r>
      <w:r w:rsidRPr="002D00E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D00E7">
        <w:rPr>
          <w:rFonts w:ascii="Times New Roman" w:hAnsi="Times New Roman" w:cs="Times New Roman"/>
          <w:sz w:val="24"/>
          <w:szCs w:val="24"/>
        </w:rPr>
        <w:t xml:space="preserve"> Нашите резултати показват за първи път, че паренхима в </w:t>
      </w:r>
      <w:r w:rsidR="002D00E7" w:rsidRPr="002D00E7">
        <w:rPr>
          <w:rFonts w:ascii="Times New Roman" w:hAnsi="Times New Roman" w:cs="Times New Roman"/>
          <w:sz w:val="24"/>
          <w:szCs w:val="24"/>
        </w:rPr>
        <w:t xml:space="preserve">каротидното телце при спонтанно </w:t>
      </w:r>
      <w:r w:rsidRPr="002D00E7">
        <w:rPr>
          <w:rFonts w:ascii="Times New Roman" w:hAnsi="Times New Roman" w:cs="Times New Roman"/>
          <w:sz w:val="24"/>
          <w:szCs w:val="24"/>
        </w:rPr>
        <w:t xml:space="preserve">хипертензивни плъхове силно експресира невротрофни фактори от семейството на </w:t>
      </w:r>
      <w:r w:rsidRPr="002D00E7">
        <w:rPr>
          <w:rFonts w:ascii="Times New Roman" w:hAnsi="Times New Roman" w:cs="Times New Roman"/>
          <w:sz w:val="24"/>
          <w:szCs w:val="24"/>
          <w:lang w:val="bg-BG"/>
        </w:rPr>
        <w:t>невроналния растежен факто</w:t>
      </w:r>
      <w:r w:rsidR="002D00E7" w:rsidRPr="002D00E7">
        <w:rPr>
          <w:rFonts w:ascii="Times New Roman" w:hAnsi="Times New Roman" w:cs="Times New Roman"/>
          <w:sz w:val="24"/>
          <w:szCs w:val="24"/>
          <w:lang w:val="bg-BG"/>
        </w:rPr>
        <w:t xml:space="preserve">р и глиалния невротрофен фактор, </w:t>
      </w:r>
      <w:r w:rsidRPr="002D00E7">
        <w:rPr>
          <w:rFonts w:ascii="Times New Roman" w:hAnsi="Times New Roman" w:cs="Times New Roman"/>
          <w:sz w:val="24"/>
          <w:szCs w:val="24"/>
        </w:rPr>
        <w:t xml:space="preserve">а </w:t>
      </w:r>
      <w:r w:rsidR="002D00E7" w:rsidRPr="002D00E7">
        <w:rPr>
          <w:rFonts w:ascii="Times New Roman" w:hAnsi="Times New Roman" w:cs="Times New Roman"/>
          <w:sz w:val="24"/>
          <w:szCs w:val="24"/>
          <w:lang w:val="bg-BG"/>
        </w:rPr>
        <w:t xml:space="preserve">така </w:t>
      </w:r>
      <w:r w:rsidRPr="002D00E7">
        <w:rPr>
          <w:rFonts w:ascii="Times New Roman" w:hAnsi="Times New Roman" w:cs="Times New Roman"/>
          <w:sz w:val="24"/>
          <w:szCs w:val="24"/>
        </w:rPr>
        <w:t>също и техните кореспондиращи рецептори.</w:t>
      </w:r>
      <w:r>
        <w:t xml:space="preserve"> </w:t>
      </w:r>
      <w:r w:rsidR="00C33D91">
        <w:rPr>
          <w:lang w:val="bg-BG"/>
        </w:rPr>
        <w:t>А</w:t>
      </w:r>
      <w:r w:rsidR="00C33D91" w:rsidRPr="00BC4CD6">
        <w:rPr>
          <w:rFonts w:ascii="Times New Roman" w:hAnsi="Times New Roman" w:cs="Times New Roman"/>
          <w:sz w:val="24"/>
          <w:szCs w:val="24"/>
        </w:rPr>
        <w:t>нализ</w:t>
      </w:r>
      <w:r w:rsidR="00C33D91"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="00D75C84">
        <w:rPr>
          <w:rFonts w:ascii="Times New Roman" w:hAnsi="Times New Roman" w:cs="Times New Roman"/>
          <w:sz w:val="24"/>
          <w:szCs w:val="24"/>
        </w:rPr>
        <w:t xml:space="preserve"> на изображенията показ</w:t>
      </w:r>
      <w:r w:rsidR="00C33D91" w:rsidRPr="00BC4CD6">
        <w:rPr>
          <w:rFonts w:ascii="Times New Roman" w:hAnsi="Times New Roman" w:cs="Times New Roman"/>
          <w:sz w:val="24"/>
          <w:szCs w:val="24"/>
        </w:rPr>
        <w:t xml:space="preserve">а, че интензивността на имунооцветяване на гломусните клетки, продуциращи тези невротрофини, е значително повишена при хипертензивните плъхове в сравнение с възрастово съответствуващите им нормотензивни плъхове, въпреки че </w:t>
      </w:r>
      <w:r w:rsidR="00715EC0">
        <w:rPr>
          <w:rFonts w:ascii="Times New Roman" w:hAnsi="Times New Roman" w:cs="Times New Roman"/>
          <w:sz w:val="24"/>
          <w:szCs w:val="24"/>
          <w:lang w:val="bg-BG"/>
        </w:rPr>
        <w:t xml:space="preserve">не открихме </w:t>
      </w:r>
      <w:r w:rsidR="00C33D91" w:rsidRPr="00BC4CD6">
        <w:rPr>
          <w:rFonts w:ascii="Times New Roman" w:hAnsi="Times New Roman" w:cs="Times New Roman"/>
          <w:sz w:val="24"/>
          <w:szCs w:val="24"/>
        </w:rPr>
        <w:t>статистически значими различия по отношение на процента на имунопозитивните площи заети от тях.</w:t>
      </w:r>
      <w:r w:rsidR="00C33D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D00E7">
        <w:rPr>
          <w:rFonts w:ascii="Times New Roman" w:hAnsi="Times New Roman" w:cs="Times New Roman"/>
          <w:sz w:val="24"/>
          <w:szCs w:val="24"/>
        </w:rPr>
        <w:t>Повишените нива на невротрофините в хипертензивните плъхове са отговорни за хиперактивност на каротидното телце, което от своя страна води до повишена симпатиковата дейност и би могло да допринесе за развитието на хипертония.</w:t>
      </w:r>
      <w:r w:rsidR="002D00E7" w:rsidRPr="002D00E7">
        <w:rPr>
          <w:rFonts w:ascii="Times New Roman" w:hAnsi="Times New Roman" w:cs="Times New Roman"/>
          <w:sz w:val="24"/>
          <w:szCs w:val="24"/>
        </w:rPr>
        <w:t xml:space="preserve"> </w:t>
      </w:r>
      <w:r w:rsidR="002D00E7" w:rsidRPr="002D00E7">
        <w:rPr>
          <w:rFonts w:ascii="Times New Roman" w:hAnsi="Times New Roman" w:cs="Times New Roman"/>
          <w:sz w:val="24"/>
          <w:szCs w:val="24"/>
        </w:rPr>
        <w:t>Билатералното местоположение на двойката каротидни телца</w:t>
      </w:r>
      <w:r w:rsidR="002D00E7" w:rsidRPr="002D0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00E7" w:rsidRPr="002D00E7">
        <w:rPr>
          <w:rFonts w:ascii="Times New Roman" w:hAnsi="Times New Roman" w:cs="Times New Roman"/>
          <w:sz w:val="24"/>
          <w:szCs w:val="24"/>
        </w:rPr>
        <w:t>в областта на бифуркаци</w:t>
      </w:r>
      <w:r w:rsidR="00715EC0">
        <w:rPr>
          <w:rFonts w:ascii="Times New Roman" w:hAnsi="Times New Roman" w:cs="Times New Roman"/>
          <w:sz w:val="24"/>
          <w:szCs w:val="24"/>
          <w:lang w:val="bg-BG"/>
        </w:rPr>
        <w:t>ята</w:t>
      </w:r>
      <w:r w:rsidR="002D00E7" w:rsidRPr="002D00E7">
        <w:rPr>
          <w:rFonts w:ascii="Times New Roman" w:hAnsi="Times New Roman" w:cs="Times New Roman"/>
          <w:sz w:val="24"/>
          <w:szCs w:val="24"/>
        </w:rPr>
        <w:t xml:space="preserve"> на общата сънна артерия е стратегическо с оглед осъществяване на мониторингов контрол върху състава на химичните вещества в артериалната кръв непосредствено преди тези вещества да достигнат до мозъка, който е силно чувствителен на кислороден и глюкозен недостиг.</w:t>
      </w:r>
      <w:r w:rsidR="00E30C1E" w:rsidRPr="00E30C1E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 w:rsidR="00E30C1E" w:rsidRPr="00E30C1E">
        <w:rPr>
          <w:rFonts w:ascii="Times New Roman" w:hAnsi="Times New Roman" w:cs="Times New Roman"/>
          <w:sz w:val="24"/>
          <w:szCs w:val="24"/>
        </w:rPr>
        <w:t>Резултатите от проекта бяха разпространени чрез</w:t>
      </w:r>
      <w:r w:rsidR="00E30C1E">
        <w:rPr>
          <w:rFonts w:ascii="Times New Roman" w:hAnsi="Times New Roman" w:cs="Times New Roman"/>
          <w:sz w:val="24"/>
          <w:szCs w:val="24"/>
          <w:lang w:val="bg-BG"/>
        </w:rPr>
        <w:t xml:space="preserve"> един доклад и едно постерно съобщение на престижни научни форуми.</w:t>
      </w:r>
    </w:p>
    <w:sectPr w:rsidR="009F6DB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3168"/>
    <w:multiLevelType w:val="hybridMultilevel"/>
    <w:tmpl w:val="159C6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31"/>
    <w:rsid w:val="000C2FBE"/>
    <w:rsid w:val="002D00E7"/>
    <w:rsid w:val="003E4331"/>
    <w:rsid w:val="005E73A2"/>
    <w:rsid w:val="006E3F16"/>
    <w:rsid w:val="00715EC0"/>
    <w:rsid w:val="00750426"/>
    <w:rsid w:val="00950F43"/>
    <w:rsid w:val="009F6DB7"/>
    <w:rsid w:val="00C33D91"/>
    <w:rsid w:val="00D75C84"/>
    <w:rsid w:val="00E30C1E"/>
    <w:rsid w:val="00EB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7B16"/>
  <w15:chartTrackingRefBased/>
  <w15:docId w15:val="{AD68FFAD-B51D-4944-BF66-CB28A8C2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426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</dc:creator>
  <cp:keywords/>
  <dc:description/>
  <cp:lastModifiedBy>Dimi</cp:lastModifiedBy>
  <cp:revision>2</cp:revision>
  <dcterms:created xsi:type="dcterms:W3CDTF">2021-01-31T08:23:00Z</dcterms:created>
  <dcterms:modified xsi:type="dcterms:W3CDTF">2021-01-31T08:23:00Z</dcterms:modified>
</cp:coreProperties>
</file>