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6A" w:rsidRDefault="00EC786A" w:rsidP="000862D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 О Н С П Е К Т </w:t>
      </w:r>
    </w:p>
    <w:p w:rsidR="00983848" w:rsidRDefault="00983848" w:rsidP="000862D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62D0">
        <w:rPr>
          <w:rFonts w:ascii="Times New Roman" w:hAnsi="Times New Roman"/>
          <w:b/>
          <w:bCs/>
          <w:color w:val="000000"/>
          <w:sz w:val="24"/>
          <w:szCs w:val="24"/>
        </w:rPr>
        <w:t>ЗА КОНКУРСЕН ИЗПИТ ЗА РЕДОВНА</w:t>
      </w:r>
      <w:r w:rsidR="00903F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0862D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ДОКТОРАНТУРА </w:t>
      </w:r>
    </w:p>
    <w:p w:rsidR="00983848" w:rsidRPr="000862D0" w:rsidRDefault="00983848" w:rsidP="000862D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62D0">
        <w:rPr>
          <w:rFonts w:ascii="Times New Roman" w:hAnsi="Times New Roman"/>
          <w:b/>
          <w:bCs/>
          <w:color w:val="000000"/>
          <w:sz w:val="24"/>
          <w:szCs w:val="24"/>
        </w:rPr>
        <w:t>В НАУЧНО НАПРАВЛЕНИЕ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862D0">
        <w:rPr>
          <w:rFonts w:ascii="Times New Roman" w:hAnsi="Times New Roman"/>
          <w:b/>
          <w:bCs/>
          <w:color w:val="000000"/>
          <w:sz w:val="24"/>
          <w:szCs w:val="24"/>
        </w:rPr>
        <w:t>4.3. БИОЛОГИЧЕСКИ НАУКИ (ЕКОЛО</w:t>
      </w:r>
      <w:r w:rsidR="00CB135E">
        <w:rPr>
          <w:rFonts w:ascii="Times New Roman" w:hAnsi="Times New Roman"/>
          <w:b/>
          <w:bCs/>
          <w:color w:val="000000"/>
          <w:sz w:val="24"/>
          <w:szCs w:val="24"/>
        </w:rPr>
        <w:t>ГИЯ И ОПАЗВАНЕ НА ЕКОСИСТЕМИТЕ</w:t>
      </w:r>
      <w:r w:rsidR="00E3388B">
        <w:rPr>
          <w:rFonts w:ascii="Times New Roman" w:hAnsi="Times New Roman"/>
          <w:b/>
          <w:bCs/>
          <w:color w:val="000000"/>
          <w:sz w:val="24"/>
          <w:szCs w:val="24"/>
        </w:rPr>
        <w:t xml:space="preserve"> - ФИТОЕКОЛОГИЯ</w:t>
      </w:r>
      <w:r w:rsidRPr="000862D0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983848" w:rsidRDefault="00983848" w:rsidP="000862D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3848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9F54FF">
        <w:rPr>
          <w:rFonts w:ascii="Times New Roman" w:hAnsi="Times New Roman"/>
          <w:b/>
          <w:sz w:val="24"/>
          <w:szCs w:val="20"/>
        </w:rPr>
        <w:t>Среда и условия за съществуване на организмите.</w:t>
      </w:r>
      <w:r w:rsidRPr="009F54FF">
        <w:rPr>
          <w:rFonts w:ascii="Times New Roman" w:hAnsi="Times New Roman"/>
          <w:sz w:val="24"/>
          <w:szCs w:val="20"/>
        </w:rPr>
        <w:t xml:space="preserve"> Екологични фактори. Влияние на абиотичните фактори върху организмите. Оптимум и песимум. Екологическа пластичност на организмите. Еврибионтни и стенобионтни организми. Съвместно действие на екологическите фактори. Ограничаващ фактор. Закон за минимума на Либиг, и за толерантността на Шелфорд. </w:t>
      </w:r>
    </w:p>
    <w:p w:rsidR="00983848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9F54FF">
        <w:rPr>
          <w:rFonts w:ascii="Times New Roman" w:hAnsi="Times New Roman"/>
          <w:b/>
          <w:sz w:val="24"/>
          <w:szCs w:val="20"/>
        </w:rPr>
        <w:t>Светлинен режим на средата</w:t>
      </w:r>
      <w:r w:rsidRPr="009F54FF">
        <w:rPr>
          <w:rFonts w:ascii="Times New Roman" w:hAnsi="Times New Roman"/>
          <w:sz w:val="24"/>
          <w:szCs w:val="20"/>
        </w:rPr>
        <w:t xml:space="preserve">. Влияние на условията на средата върху светлинния режим. Приспособления на организмите към светлината. Екологични групи растения по отношение на светлината. </w:t>
      </w:r>
      <w:r w:rsidR="00A51CEC">
        <w:rPr>
          <w:rFonts w:ascii="Times New Roman" w:hAnsi="Times New Roman"/>
          <w:sz w:val="24"/>
          <w:szCs w:val="20"/>
        </w:rPr>
        <w:t>Светлината като фактор за ориентация при животните</w:t>
      </w:r>
    </w:p>
    <w:p w:rsidR="00983848" w:rsidRPr="009F54FF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9F54FF">
        <w:rPr>
          <w:rFonts w:ascii="Times New Roman" w:hAnsi="Times New Roman"/>
          <w:b/>
          <w:sz w:val="24"/>
          <w:szCs w:val="20"/>
        </w:rPr>
        <w:t>Топлинен режим на средата.</w:t>
      </w:r>
      <w:r w:rsidRPr="009F54FF">
        <w:rPr>
          <w:rFonts w:ascii="Times New Roman" w:hAnsi="Times New Roman"/>
          <w:sz w:val="24"/>
          <w:szCs w:val="20"/>
        </w:rPr>
        <w:t xml:space="preserve"> Значение и влияние върху организмите. Типове топлообмен при животните. Приспособления на организмите към топлинния режим. Екологични групи организми по отношение на топлинния режим.</w:t>
      </w:r>
    </w:p>
    <w:p w:rsidR="00983848" w:rsidRPr="009F54FF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9F54FF">
        <w:rPr>
          <w:rFonts w:ascii="Times New Roman" w:hAnsi="Times New Roman"/>
          <w:b/>
          <w:sz w:val="24"/>
          <w:szCs w:val="20"/>
        </w:rPr>
        <w:t xml:space="preserve">Водата като среда и екологичен фактор </w:t>
      </w:r>
      <w:r w:rsidRPr="009F54FF">
        <w:rPr>
          <w:rFonts w:ascii="Times New Roman" w:hAnsi="Times New Roman"/>
          <w:sz w:val="24"/>
          <w:szCs w:val="20"/>
        </w:rPr>
        <w:t>за развитието на организмите. Физикохимични особености на водната среда. Значение на водата за организмите. Приспособления на организмите към водната среда. Екологични групи организми по отношение на водния режим.</w:t>
      </w:r>
    </w:p>
    <w:p w:rsidR="00983848" w:rsidRPr="009F54FF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val="en-US"/>
        </w:rPr>
      </w:pPr>
      <w:r w:rsidRPr="009F54FF">
        <w:rPr>
          <w:rFonts w:ascii="Times New Roman" w:hAnsi="Times New Roman"/>
          <w:b/>
          <w:sz w:val="24"/>
          <w:szCs w:val="20"/>
        </w:rPr>
        <w:t>Почвата като среда и екологичен фактор</w:t>
      </w:r>
      <w:r w:rsidRPr="009F54FF">
        <w:rPr>
          <w:rFonts w:ascii="Times New Roman" w:hAnsi="Times New Roman"/>
          <w:sz w:val="24"/>
          <w:szCs w:val="20"/>
        </w:rPr>
        <w:t xml:space="preserve"> за развитието на организмите. Физикохимични особености на почвата. Хидротермичен режим и режим на аерация. Екологични групи организми по отношение режима на хранителни вещества и соли в почвата. </w:t>
      </w:r>
    </w:p>
    <w:p w:rsidR="00983848" w:rsidRPr="00F31AD9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91AD7">
        <w:rPr>
          <w:rFonts w:ascii="Times New Roman" w:hAnsi="Times New Roman"/>
          <w:b/>
          <w:sz w:val="24"/>
          <w:szCs w:val="20"/>
        </w:rPr>
        <w:t>Популационна екология.</w:t>
      </w:r>
      <w:r>
        <w:rPr>
          <w:rFonts w:ascii="Times New Roman" w:hAnsi="Times New Roman"/>
          <w:sz w:val="24"/>
          <w:szCs w:val="20"/>
        </w:rPr>
        <w:t xml:space="preserve"> </w:t>
      </w:r>
      <w:r w:rsidRPr="00791AD7">
        <w:rPr>
          <w:rFonts w:ascii="Times New Roman" w:hAnsi="Times New Roman"/>
          <w:sz w:val="24"/>
          <w:szCs w:val="20"/>
        </w:rPr>
        <w:t>Популации</w:t>
      </w:r>
      <w:r w:rsidR="00CB135E">
        <w:rPr>
          <w:rFonts w:ascii="Times New Roman" w:hAnsi="Times New Roman"/>
          <w:sz w:val="24"/>
          <w:szCs w:val="20"/>
        </w:rPr>
        <w:t xml:space="preserve"> - </w:t>
      </w:r>
      <w:r w:rsidR="00F31AD9">
        <w:rPr>
          <w:rFonts w:ascii="Times New Roman" w:hAnsi="Times New Roman"/>
          <w:sz w:val="24"/>
          <w:szCs w:val="20"/>
        </w:rPr>
        <w:t>същност</w:t>
      </w:r>
      <w:r w:rsidRPr="00791AD7">
        <w:rPr>
          <w:rFonts w:ascii="Times New Roman" w:hAnsi="Times New Roman"/>
          <w:sz w:val="24"/>
          <w:szCs w:val="20"/>
        </w:rPr>
        <w:t>.</w:t>
      </w:r>
      <w:r w:rsidR="00F31AD9">
        <w:rPr>
          <w:rFonts w:ascii="Times New Roman" w:hAnsi="Times New Roman"/>
          <w:sz w:val="24"/>
          <w:szCs w:val="20"/>
        </w:rPr>
        <w:t xml:space="preserve"> </w:t>
      </w:r>
      <w:r w:rsidRPr="009F54FF">
        <w:rPr>
          <w:rFonts w:ascii="Times New Roman" w:hAnsi="Times New Roman"/>
          <w:sz w:val="24"/>
          <w:szCs w:val="20"/>
        </w:rPr>
        <w:t>Основни характеристики на популациите</w:t>
      </w:r>
      <w:r w:rsidRPr="00F31AD9">
        <w:rPr>
          <w:rFonts w:ascii="Times New Roman" w:hAnsi="Times New Roman"/>
          <w:sz w:val="24"/>
          <w:szCs w:val="24"/>
        </w:rPr>
        <w:t xml:space="preserve">. </w:t>
      </w:r>
      <w:r w:rsidR="00F31AD9" w:rsidRPr="00F31AD9">
        <w:rPr>
          <w:rStyle w:val="st1"/>
          <w:rFonts w:ascii="Times New Roman" w:hAnsi="Times New Roman"/>
          <w:sz w:val="24"/>
          <w:szCs w:val="24"/>
        </w:rPr>
        <w:t xml:space="preserve">Видове популации и техните </w:t>
      </w:r>
      <w:r w:rsidR="00347312" w:rsidRPr="00F31AD9">
        <w:rPr>
          <w:rStyle w:val="st1"/>
          <w:rFonts w:ascii="Times New Roman" w:hAnsi="Times New Roman"/>
          <w:sz w:val="24"/>
          <w:szCs w:val="24"/>
        </w:rPr>
        <w:t>особености</w:t>
      </w:r>
      <w:r w:rsidR="00F31AD9" w:rsidRPr="00F31AD9">
        <w:rPr>
          <w:rStyle w:val="st1"/>
          <w:rFonts w:ascii="Times New Roman" w:hAnsi="Times New Roman"/>
          <w:sz w:val="24"/>
          <w:szCs w:val="24"/>
        </w:rPr>
        <w:t xml:space="preserve">. </w:t>
      </w:r>
      <w:r w:rsidRPr="00F31AD9">
        <w:rPr>
          <w:rFonts w:ascii="Times New Roman" w:hAnsi="Times New Roman"/>
          <w:sz w:val="24"/>
          <w:szCs w:val="24"/>
        </w:rPr>
        <w:t>Метапопулации.</w:t>
      </w:r>
    </w:p>
    <w:p w:rsidR="00983848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9F54FF">
        <w:rPr>
          <w:rFonts w:ascii="Times New Roman" w:hAnsi="Times New Roman"/>
          <w:b/>
          <w:sz w:val="24"/>
          <w:szCs w:val="20"/>
        </w:rPr>
        <w:t>Пространствена структура.</w:t>
      </w:r>
      <w:r w:rsidRPr="009F54FF">
        <w:rPr>
          <w:rFonts w:ascii="Times New Roman" w:hAnsi="Times New Roman"/>
          <w:sz w:val="24"/>
          <w:szCs w:val="20"/>
        </w:rPr>
        <w:t xml:space="preserve"> Основни типове, механизми и тяхното изграждане и поддържане. </w:t>
      </w:r>
      <w:r w:rsidR="00F31AD9">
        <w:rPr>
          <w:rFonts w:ascii="Times New Roman" w:hAnsi="Times New Roman"/>
          <w:sz w:val="24"/>
          <w:szCs w:val="20"/>
        </w:rPr>
        <w:t xml:space="preserve">Динамичност и биологично значение. </w:t>
      </w:r>
      <w:r w:rsidRPr="009F54FF">
        <w:rPr>
          <w:rFonts w:ascii="Times New Roman" w:hAnsi="Times New Roman"/>
          <w:sz w:val="24"/>
          <w:szCs w:val="20"/>
        </w:rPr>
        <w:t>Агрегация и принцип на Ейли.</w:t>
      </w:r>
    </w:p>
    <w:p w:rsidR="00983848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9F54FF">
        <w:rPr>
          <w:rFonts w:ascii="Times New Roman" w:hAnsi="Times New Roman"/>
          <w:b/>
          <w:sz w:val="24"/>
          <w:szCs w:val="20"/>
        </w:rPr>
        <w:t>Етологична структура</w:t>
      </w:r>
      <w:r w:rsidRPr="009F54FF">
        <w:rPr>
          <w:rFonts w:ascii="Times New Roman" w:hAnsi="Times New Roman"/>
          <w:sz w:val="24"/>
          <w:szCs w:val="20"/>
        </w:rPr>
        <w:t xml:space="preserve"> на популациите. </w:t>
      </w:r>
      <w:r w:rsidR="00F31AD9">
        <w:rPr>
          <w:rFonts w:ascii="Times New Roman" w:hAnsi="Times New Roman"/>
          <w:sz w:val="24"/>
          <w:szCs w:val="20"/>
        </w:rPr>
        <w:t>Значение.</w:t>
      </w:r>
    </w:p>
    <w:p w:rsidR="00983848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9F54FF">
        <w:rPr>
          <w:rFonts w:ascii="Times New Roman" w:hAnsi="Times New Roman"/>
          <w:b/>
          <w:sz w:val="24"/>
          <w:szCs w:val="20"/>
        </w:rPr>
        <w:t>Възрастова структура на популациите</w:t>
      </w:r>
      <w:r w:rsidRPr="009F54FF">
        <w:rPr>
          <w:rFonts w:ascii="Times New Roman" w:hAnsi="Times New Roman"/>
          <w:sz w:val="24"/>
          <w:szCs w:val="20"/>
        </w:rPr>
        <w:t xml:space="preserve">. </w:t>
      </w:r>
      <w:r w:rsidR="00F31AD9">
        <w:rPr>
          <w:rFonts w:ascii="Times New Roman" w:hAnsi="Times New Roman"/>
          <w:sz w:val="24"/>
          <w:szCs w:val="20"/>
        </w:rPr>
        <w:t xml:space="preserve">Същност, основни типове и биологично значение. </w:t>
      </w:r>
      <w:r w:rsidRPr="009F54FF">
        <w:rPr>
          <w:rFonts w:ascii="Times New Roman" w:hAnsi="Times New Roman"/>
          <w:sz w:val="24"/>
          <w:szCs w:val="20"/>
        </w:rPr>
        <w:t xml:space="preserve">Особености на възрастовата структура на популациите при растения и животни. </w:t>
      </w:r>
    </w:p>
    <w:p w:rsidR="00983848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9F54FF">
        <w:rPr>
          <w:rFonts w:ascii="Times New Roman" w:hAnsi="Times New Roman"/>
          <w:b/>
          <w:sz w:val="24"/>
          <w:szCs w:val="20"/>
        </w:rPr>
        <w:t>Полова структура</w:t>
      </w:r>
      <w:r w:rsidRPr="009F54FF">
        <w:rPr>
          <w:rFonts w:ascii="Times New Roman" w:hAnsi="Times New Roman"/>
          <w:sz w:val="24"/>
          <w:szCs w:val="20"/>
        </w:rPr>
        <w:t xml:space="preserve"> на популациите. </w:t>
      </w:r>
      <w:r w:rsidR="00F31AD9">
        <w:rPr>
          <w:rFonts w:ascii="Times New Roman" w:hAnsi="Times New Roman"/>
          <w:sz w:val="24"/>
          <w:szCs w:val="20"/>
        </w:rPr>
        <w:t>Същност. Характеристика, динамика и биологично значение на половата структура.</w:t>
      </w:r>
    </w:p>
    <w:p w:rsidR="00983848" w:rsidRPr="009F54FF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9F54FF">
        <w:rPr>
          <w:rFonts w:ascii="Times New Roman" w:hAnsi="Times New Roman"/>
          <w:b/>
          <w:sz w:val="24"/>
          <w:szCs w:val="20"/>
        </w:rPr>
        <w:t>Численост и плътност</w:t>
      </w:r>
      <w:r w:rsidRPr="009F54FF">
        <w:rPr>
          <w:rFonts w:ascii="Times New Roman" w:hAnsi="Times New Roman"/>
          <w:sz w:val="24"/>
          <w:szCs w:val="20"/>
        </w:rPr>
        <w:t xml:space="preserve"> на популациите. Основни групи методи за определяне на плътността на популациите.</w:t>
      </w:r>
    </w:p>
    <w:p w:rsidR="00983848" w:rsidRPr="009F54FF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9F54FF">
        <w:rPr>
          <w:rFonts w:ascii="Times New Roman" w:hAnsi="Times New Roman"/>
          <w:b/>
          <w:sz w:val="24"/>
          <w:szCs w:val="20"/>
        </w:rPr>
        <w:t>Раждаемост и смъртност</w:t>
      </w:r>
      <w:r w:rsidRPr="009F54FF">
        <w:rPr>
          <w:rFonts w:ascii="Times New Roman" w:hAnsi="Times New Roman"/>
          <w:sz w:val="24"/>
          <w:szCs w:val="20"/>
        </w:rPr>
        <w:t xml:space="preserve"> на популациите. Видове раждаемост и смъртност. Основни фактори влияещи върху екологичната раждаемост и смъртност.</w:t>
      </w:r>
    </w:p>
    <w:p w:rsidR="00983848" w:rsidRPr="009F54FF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9F54FF">
        <w:rPr>
          <w:rFonts w:ascii="Times New Roman" w:hAnsi="Times New Roman"/>
          <w:b/>
          <w:sz w:val="24"/>
          <w:szCs w:val="20"/>
        </w:rPr>
        <w:t>Криви на преживяемост</w:t>
      </w:r>
      <w:r w:rsidRPr="009F54FF">
        <w:rPr>
          <w:rFonts w:ascii="Times New Roman" w:hAnsi="Times New Roman"/>
          <w:sz w:val="24"/>
          <w:szCs w:val="20"/>
        </w:rPr>
        <w:t>.</w:t>
      </w:r>
      <w:r>
        <w:rPr>
          <w:rFonts w:ascii="Times New Roman" w:hAnsi="Times New Roman"/>
          <w:sz w:val="24"/>
          <w:szCs w:val="20"/>
        </w:rPr>
        <w:t xml:space="preserve"> </w:t>
      </w:r>
      <w:r w:rsidRPr="009F54FF">
        <w:rPr>
          <w:rFonts w:ascii="Times New Roman" w:hAnsi="Times New Roman"/>
          <w:sz w:val="24"/>
          <w:szCs w:val="20"/>
        </w:rPr>
        <w:t xml:space="preserve">Фактори оказващи влияние върху преживяемостта на природните популации. Чиста скорост на размножаване. Средно време на генерациите. </w:t>
      </w:r>
    </w:p>
    <w:p w:rsidR="00983848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F851ED">
        <w:rPr>
          <w:rFonts w:ascii="Times New Roman" w:hAnsi="Times New Roman"/>
          <w:b/>
          <w:sz w:val="24"/>
          <w:szCs w:val="20"/>
        </w:rPr>
        <w:t>Нарастване на популациите.</w:t>
      </w:r>
      <w:r>
        <w:rPr>
          <w:rFonts w:ascii="Times New Roman" w:hAnsi="Times New Roman"/>
          <w:sz w:val="24"/>
          <w:szCs w:val="20"/>
        </w:rPr>
        <w:t xml:space="preserve"> </w:t>
      </w:r>
      <w:r w:rsidRPr="00F851ED">
        <w:rPr>
          <w:rFonts w:ascii="Times New Roman" w:hAnsi="Times New Roman"/>
          <w:sz w:val="24"/>
          <w:szCs w:val="20"/>
        </w:rPr>
        <w:t>Типове популационен растеж</w:t>
      </w:r>
      <w:r w:rsidRPr="009F54FF">
        <w:rPr>
          <w:rFonts w:ascii="Times New Roman" w:hAnsi="Times New Roman"/>
          <w:sz w:val="24"/>
          <w:szCs w:val="20"/>
        </w:rPr>
        <w:t>.</w:t>
      </w:r>
      <w:r w:rsidR="00D0409F">
        <w:rPr>
          <w:rFonts w:ascii="Times New Roman" w:hAnsi="Times New Roman"/>
          <w:sz w:val="24"/>
          <w:szCs w:val="20"/>
        </w:rPr>
        <w:t xml:space="preserve"> </w:t>
      </w:r>
      <w:r w:rsidRPr="009F54FF">
        <w:rPr>
          <w:rFonts w:ascii="Times New Roman" w:hAnsi="Times New Roman"/>
          <w:sz w:val="24"/>
          <w:szCs w:val="20"/>
        </w:rPr>
        <w:t>Биотичен потенциал.</w:t>
      </w:r>
      <w:r w:rsidRPr="009F54FF">
        <w:rPr>
          <w:rFonts w:ascii="Times New Roman" w:hAnsi="Times New Roman"/>
          <w:b/>
          <w:sz w:val="24"/>
          <w:szCs w:val="20"/>
        </w:rPr>
        <w:t xml:space="preserve"> </w:t>
      </w:r>
      <w:r w:rsidRPr="009F54FF">
        <w:rPr>
          <w:rFonts w:ascii="Times New Roman" w:hAnsi="Times New Roman"/>
          <w:sz w:val="24"/>
          <w:szCs w:val="20"/>
        </w:rPr>
        <w:t>Капацитет на средата. Регулация на числеността на популациите.</w:t>
      </w:r>
    </w:p>
    <w:p w:rsidR="00983848" w:rsidRPr="009F54FF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  <w:lang w:val="en-US"/>
        </w:rPr>
      </w:pPr>
      <w:r w:rsidRPr="009F54FF">
        <w:rPr>
          <w:rFonts w:ascii="Times New Roman" w:hAnsi="Times New Roman"/>
          <w:b/>
          <w:sz w:val="24"/>
          <w:szCs w:val="20"/>
        </w:rPr>
        <w:t>Екологична ниша.</w:t>
      </w:r>
      <w:r w:rsidRPr="009F54FF">
        <w:rPr>
          <w:rFonts w:ascii="Times New Roman" w:hAnsi="Times New Roman"/>
          <w:sz w:val="24"/>
          <w:szCs w:val="20"/>
        </w:rPr>
        <w:t xml:space="preserve"> Нишата като хиперобем. Фундаментална и реализуема екологична ниша.</w:t>
      </w:r>
      <w:r>
        <w:rPr>
          <w:rFonts w:ascii="Times New Roman" w:hAnsi="Times New Roman"/>
          <w:sz w:val="24"/>
          <w:szCs w:val="20"/>
        </w:rPr>
        <w:t xml:space="preserve"> </w:t>
      </w:r>
      <w:r w:rsidRPr="009F54FF">
        <w:rPr>
          <w:rFonts w:ascii="Times New Roman" w:hAnsi="Times New Roman"/>
          <w:sz w:val="24"/>
          <w:szCs w:val="20"/>
        </w:rPr>
        <w:t>Припокриване на нишите и конкуренция.</w:t>
      </w:r>
      <w:r>
        <w:rPr>
          <w:rFonts w:ascii="Times New Roman" w:hAnsi="Times New Roman"/>
          <w:sz w:val="24"/>
          <w:szCs w:val="20"/>
        </w:rPr>
        <w:t xml:space="preserve"> </w:t>
      </w:r>
      <w:r w:rsidRPr="009F54FF">
        <w:rPr>
          <w:rFonts w:ascii="Times New Roman" w:hAnsi="Times New Roman"/>
          <w:sz w:val="24"/>
          <w:szCs w:val="20"/>
        </w:rPr>
        <w:t>Динамика на екологичната ниша. Екологич</w:t>
      </w:r>
      <w:r w:rsidR="00D0409F">
        <w:rPr>
          <w:rFonts w:ascii="Times New Roman" w:hAnsi="Times New Roman"/>
          <w:sz w:val="24"/>
          <w:szCs w:val="20"/>
        </w:rPr>
        <w:t>ни</w:t>
      </w:r>
      <w:r w:rsidRPr="009F54FF">
        <w:rPr>
          <w:rFonts w:ascii="Times New Roman" w:hAnsi="Times New Roman"/>
          <w:sz w:val="24"/>
          <w:szCs w:val="20"/>
        </w:rPr>
        <w:t xml:space="preserve"> еквиваленти. </w:t>
      </w:r>
    </w:p>
    <w:p w:rsidR="00983848" w:rsidRPr="009F54FF" w:rsidRDefault="00D0409F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lastRenderedPageBreak/>
        <w:t xml:space="preserve">Междувидови взаимодействия - </w:t>
      </w:r>
      <w:r w:rsidRPr="00D0409F">
        <w:rPr>
          <w:rFonts w:ascii="Times New Roman" w:hAnsi="Times New Roman"/>
          <w:sz w:val="24"/>
          <w:szCs w:val="20"/>
        </w:rPr>
        <w:t>м</w:t>
      </w:r>
      <w:r w:rsidR="00983848" w:rsidRPr="00D0409F">
        <w:rPr>
          <w:rFonts w:ascii="Times New Roman" w:hAnsi="Times New Roman"/>
          <w:sz w:val="24"/>
          <w:szCs w:val="20"/>
        </w:rPr>
        <w:t>еждувидова конкуренция</w:t>
      </w:r>
      <w:r w:rsidR="00983848" w:rsidRPr="009F54FF">
        <w:rPr>
          <w:rFonts w:ascii="Times New Roman" w:hAnsi="Times New Roman"/>
          <w:sz w:val="24"/>
          <w:szCs w:val="20"/>
        </w:rPr>
        <w:t xml:space="preserve">, </w:t>
      </w:r>
      <w:r w:rsidR="00347312" w:rsidRPr="009F54FF">
        <w:rPr>
          <w:rFonts w:ascii="Times New Roman" w:hAnsi="Times New Roman"/>
          <w:sz w:val="24"/>
          <w:szCs w:val="20"/>
        </w:rPr>
        <w:t xml:space="preserve">алелопатия, </w:t>
      </w:r>
      <w:r>
        <w:rPr>
          <w:rFonts w:ascii="Times New Roman" w:hAnsi="Times New Roman"/>
          <w:sz w:val="24"/>
          <w:szCs w:val="20"/>
        </w:rPr>
        <w:t>х</w:t>
      </w:r>
      <w:r w:rsidR="00983848">
        <w:rPr>
          <w:rFonts w:ascii="Times New Roman" w:hAnsi="Times New Roman"/>
          <w:sz w:val="24"/>
          <w:szCs w:val="20"/>
        </w:rPr>
        <w:t>ищничество</w:t>
      </w:r>
      <w:r>
        <w:rPr>
          <w:rFonts w:ascii="Times New Roman" w:hAnsi="Times New Roman"/>
          <w:sz w:val="24"/>
          <w:szCs w:val="20"/>
        </w:rPr>
        <w:t>,</w:t>
      </w:r>
      <w:r w:rsidR="00983848" w:rsidRPr="009F54FF">
        <w:rPr>
          <w:rFonts w:ascii="Times New Roman" w:hAnsi="Times New Roman"/>
          <w:sz w:val="24"/>
          <w:szCs w:val="20"/>
        </w:rPr>
        <w:t xml:space="preserve"> </w:t>
      </w:r>
      <w:r w:rsidRPr="009F54FF">
        <w:rPr>
          <w:rFonts w:ascii="Times New Roman" w:hAnsi="Times New Roman"/>
          <w:sz w:val="24"/>
          <w:szCs w:val="20"/>
        </w:rPr>
        <w:t>паразитизъм</w:t>
      </w:r>
      <w:r>
        <w:rPr>
          <w:rFonts w:ascii="Times New Roman" w:hAnsi="Times New Roman"/>
          <w:sz w:val="24"/>
          <w:szCs w:val="20"/>
        </w:rPr>
        <w:t>,</w:t>
      </w:r>
      <w:r w:rsidRPr="009F54FF">
        <w:rPr>
          <w:rFonts w:ascii="Times New Roman" w:hAnsi="Times New Roman"/>
          <w:sz w:val="24"/>
          <w:szCs w:val="20"/>
        </w:rPr>
        <w:t xml:space="preserve"> аменсализъм</w:t>
      </w:r>
      <w:r>
        <w:rPr>
          <w:rFonts w:ascii="Times New Roman" w:hAnsi="Times New Roman"/>
          <w:sz w:val="24"/>
          <w:szCs w:val="20"/>
        </w:rPr>
        <w:t>,</w:t>
      </w:r>
      <w:r w:rsidRPr="009F54FF">
        <w:rPr>
          <w:rFonts w:ascii="Times New Roman" w:hAnsi="Times New Roman"/>
          <w:sz w:val="24"/>
          <w:szCs w:val="20"/>
        </w:rPr>
        <w:t xml:space="preserve"> коменсализъм, </w:t>
      </w:r>
      <w:r>
        <w:rPr>
          <w:rFonts w:ascii="Times New Roman" w:hAnsi="Times New Roman"/>
          <w:sz w:val="24"/>
          <w:szCs w:val="20"/>
        </w:rPr>
        <w:t>п</w:t>
      </w:r>
      <w:r w:rsidRPr="009F54FF">
        <w:rPr>
          <w:rFonts w:ascii="Times New Roman" w:hAnsi="Times New Roman"/>
          <w:sz w:val="24"/>
          <w:szCs w:val="20"/>
        </w:rPr>
        <w:t xml:space="preserve">ротокооперация, </w:t>
      </w:r>
      <w:r>
        <w:rPr>
          <w:rFonts w:ascii="Times New Roman" w:hAnsi="Times New Roman"/>
          <w:sz w:val="24"/>
          <w:szCs w:val="20"/>
        </w:rPr>
        <w:t>м</w:t>
      </w:r>
      <w:r w:rsidRPr="009F54FF">
        <w:rPr>
          <w:rFonts w:ascii="Times New Roman" w:hAnsi="Times New Roman"/>
          <w:sz w:val="24"/>
          <w:szCs w:val="20"/>
        </w:rPr>
        <w:t>утуализъм.</w:t>
      </w:r>
      <w:r>
        <w:rPr>
          <w:rFonts w:ascii="Times New Roman" w:hAnsi="Times New Roman"/>
          <w:sz w:val="24"/>
          <w:szCs w:val="20"/>
        </w:rPr>
        <w:t xml:space="preserve"> Същност, примери, значение</w:t>
      </w:r>
      <w:r w:rsidR="00CB135E">
        <w:rPr>
          <w:rFonts w:ascii="Times New Roman" w:hAnsi="Times New Roman"/>
          <w:sz w:val="24"/>
          <w:szCs w:val="20"/>
          <w:lang w:val="en-US"/>
        </w:rPr>
        <w:t>.</w:t>
      </w:r>
    </w:p>
    <w:p w:rsidR="00043524" w:rsidRPr="00043524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0"/>
          <w:u w:val="single"/>
          <w:lang w:val="en-US"/>
        </w:rPr>
      </w:pPr>
      <w:r w:rsidRPr="009F54FF">
        <w:rPr>
          <w:rFonts w:ascii="Times New Roman" w:hAnsi="Times New Roman"/>
          <w:b/>
          <w:sz w:val="24"/>
          <w:szCs w:val="20"/>
        </w:rPr>
        <w:t>Природни съобщества.</w:t>
      </w:r>
      <w:r w:rsidRPr="009F54FF">
        <w:rPr>
          <w:rFonts w:ascii="Times New Roman" w:hAnsi="Times New Roman"/>
          <w:sz w:val="24"/>
          <w:szCs w:val="20"/>
        </w:rPr>
        <w:t xml:space="preserve"> Същност, особености, подразделения. Екологични доминанти. Структура на природните съобщества. Типове пространствена и екологична структура. Показатели за видовата структура на съобществата.</w:t>
      </w:r>
      <w:r>
        <w:rPr>
          <w:rFonts w:ascii="Times New Roman" w:hAnsi="Times New Roman"/>
          <w:sz w:val="24"/>
          <w:szCs w:val="20"/>
        </w:rPr>
        <w:t xml:space="preserve"> </w:t>
      </w:r>
      <w:r w:rsidRPr="009F54FF">
        <w:rPr>
          <w:rFonts w:ascii="Times New Roman" w:hAnsi="Times New Roman"/>
          <w:sz w:val="24"/>
          <w:szCs w:val="20"/>
        </w:rPr>
        <w:t>Екотон и граничен ефект</w:t>
      </w:r>
      <w:r w:rsidRPr="009F54FF">
        <w:rPr>
          <w:rFonts w:ascii="Times New Roman" w:hAnsi="Times New Roman"/>
          <w:sz w:val="24"/>
          <w:szCs w:val="20"/>
          <w:lang w:val="en-US"/>
        </w:rPr>
        <w:t>.</w:t>
      </w:r>
    </w:p>
    <w:p w:rsidR="00983848" w:rsidRPr="009F54FF" w:rsidRDefault="00043524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0"/>
          <w:u w:val="single"/>
          <w:lang w:val="en-US"/>
        </w:rPr>
      </w:pPr>
      <w:r>
        <w:rPr>
          <w:rFonts w:ascii="Times New Roman" w:hAnsi="Times New Roman"/>
          <w:b/>
          <w:sz w:val="24"/>
          <w:szCs w:val="20"/>
        </w:rPr>
        <w:t>Фитоценоза</w:t>
      </w:r>
      <w:r w:rsidRPr="00043524">
        <w:rPr>
          <w:rFonts w:ascii="Times New Roman" w:hAnsi="Times New Roman"/>
          <w:sz w:val="24"/>
          <w:szCs w:val="20"/>
        </w:rPr>
        <w:t>.</w:t>
      </w:r>
      <w:r>
        <w:rPr>
          <w:rFonts w:ascii="Times New Roman" w:hAnsi="Times New Roman"/>
          <w:sz w:val="24"/>
          <w:szCs w:val="20"/>
        </w:rPr>
        <w:t xml:space="preserve"> Дискретни и континуални фитоценози. Вертикална и хоризонтална структура на фитоценозите. Мозайки и комплекси – прилики и разлики. </w:t>
      </w:r>
    </w:p>
    <w:p w:rsidR="00983848" w:rsidRPr="00043524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9F54FF">
        <w:rPr>
          <w:rFonts w:ascii="Times New Roman" w:hAnsi="Times New Roman"/>
          <w:b/>
          <w:sz w:val="24"/>
          <w:szCs w:val="20"/>
        </w:rPr>
        <w:t>Развитие на природните съобщества</w:t>
      </w:r>
      <w:r w:rsidRPr="009F54FF">
        <w:rPr>
          <w:rFonts w:ascii="Times New Roman" w:hAnsi="Times New Roman"/>
          <w:sz w:val="24"/>
          <w:szCs w:val="20"/>
        </w:rPr>
        <w:t xml:space="preserve">. Денонощна и сезонна изменчивост. </w:t>
      </w:r>
      <w:r w:rsidR="00043524">
        <w:rPr>
          <w:rFonts w:ascii="Times New Roman" w:hAnsi="Times New Roman"/>
          <w:sz w:val="24"/>
          <w:szCs w:val="20"/>
        </w:rPr>
        <w:t xml:space="preserve">Флуктуации. </w:t>
      </w:r>
      <w:r w:rsidRPr="009F54FF">
        <w:rPr>
          <w:rFonts w:ascii="Times New Roman" w:hAnsi="Times New Roman"/>
          <w:sz w:val="24"/>
          <w:szCs w:val="20"/>
        </w:rPr>
        <w:t>Сукцесия, същност, особености. Концепция за климаксното съобщество</w:t>
      </w:r>
      <w:r w:rsidRPr="009F54FF">
        <w:rPr>
          <w:rFonts w:ascii="Times New Roman" w:hAnsi="Times New Roman"/>
          <w:b/>
          <w:sz w:val="24"/>
          <w:szCs w:val="20"/>
        </w:rPr>
        <w:t>.</w:t>
      </w:r>
      <w:r w:rsidRPr="009F54FF">
        <w:rPr>
          <w:rFonts w:ascii="Times New Roman" w:hAnsi="Times New Roman"/>
          <w:sz w:val="24"/>
          <w:szCs w:val="20"/>
        </w:rPr>
        <w:t xml:space="preserve"> Дисклимаксни съобщества. </w:t>
      </w:r>
    </w:p>
    <w:p w:rsidR="00983848" w:rsidRPr="00043524" w:rsidRDefault="00043524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.</w:t>
      </w:r>
      <w:r w:rsidR="00983848" w:rsidRPr="00043524">
        <w:rPr>
          <w:rFonts w:ascii="Times New Roman" w:hAnsi="Times New Roman"/>
          <w:b/>
          <w:bCs/>
          <w:sz w:val="24"/>
          <w:szCs w:val="20"/>
        </w:rPr>
        <w:t>Екосистема.</w:t>
      </w:r>
      <w:r w:rsidR="00983848" w:rsidRPr="00043524">
        <w:rPr>
          <w:rFonts w:ascii="Times New Roman" w:hAnsi="Times New Roman"/>
          <w:bCs/>
          <w:sz w:val="24"/>
          <w:szCs w:val="20"/>
        </w:rPr>
        <w:t xml:space="preserve"> Същност, структура.</w:t>
      </w:r>
      <w:r w:rsidR="00983848" w:rsidRPr="00043524">
        <w:rPr>
          <w:rFonts w:ascii="Times New Roman" w:hAnsi="Times New Roman"/>
          <w:sz w:val="24"/>
          <w:szCs w:val="20"/>
        </w:rPr>
        <w:t xml:space="preserve"> Продуктивност на екосистемите. Основна и чиста първична продуктивност. Вторична продуктивност. Същност. Примери. </w:t>
      </w:r>
    </w:p>
    <w:p w:rsidR="00983848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022CF">
        <w:rPr>
          <w:rFonts w:ascii="Times New Roman" w:hAnsi="Times New Roman"/>
          <w:b/>
          <w:sz w:val="24"/>
          <w:szCs w:val="20"/>
        </w:rPr>
        <w:t>Поток</w:t>
      </w:r>
      <w:r>
        <w:rPr>
          <w:rFonts w:ascii="Times New Roman" w:hAnsi="Times New Roman"/>
          <w:b/>
          <w:sz w:val="24"/>
          <w:szCs w:val="20"/>
        </w:rPr>
        <w:t xml:space="preserve"> </w:t>
      </w:r>
      <w:r w:rsidRPr="00B022CF">
        <w:rPr>
          <w:rFonts w:ascii="Times New Roman" w:hAnsi="Times New Roman"/>
          <w:b/>
          <w:sz w:val="24"/>
          <w:szCs w:val="20"/>
        </w:rPr>
        <w:t>на енергията през екосистемите</w:t>
      </w:r>
      <w:r w:rsidRPr="00B022CF">
        <w:rPr>
          <w:rFonts w:ascii="Times New Roman" w:hAnsi="Times New Roman"/>
          <w:sz w:val="24"/>
          <w:szCs w:val="20"/>
        </w:rPr>
        <w:t xml:space="preserve">. Хранителни вериги, хранителни мрежи и трофични нива. </w:t>
      </w:r>
      <w:r w:rsidRPr="00370EB8">
        <w:rPr>
          <w:rFonts w:ascii="Times New Roman" w:hAnsi="Times New Roman"/>
          <w:sz w:val="24"/>
          <w:szCs w:val="24"/>
        </w:rPr>
        <w:t xml:space="preserve">Универсален модел за потока на енергията през екосистемите. </w:t>
      </w:r>
    </w:p>
    <w:p w:rsidR="00347312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347312">
        <w:rPr>
          <w:rFonts w:ascii="Times New Roman" w:hAnsi="Times New Roman"/>
          <w:sz w:val="24"/>
          <w:szCs w:val="20"/>
        </w:rPr>
        <w:t>З</w:t>
      </w:r>
      <w:r w:rsidRPr="00347312">
        <w:rPr>
          <w:rFonts w:ascii="Times New Roman" w:hAnsi="Times New Roman"/>
          <w:b/>
          <w:sz w:val="24"/>
          <w:szCs w:val="20"/>
        </w:rPr>
        <w:t>амърсяване на атмосферата и отражението му върху организмите.</w:t>
      </w:r>
      <w:r w:rsidRPr="00347312">
        <w:rPr>
          <w:rFonts w:ascii="Times New Roman" w:hAnsi="Times New Roman"/>
          <w:sz w:val="24"/>
          <w:szCs w:val="20"/>
        </w:rPr>
        <w:t xml:space="preserve"> Класификация на замърсяващите атмосферата вещества. Източници. Смог, </w:t>
      </w:r>
      <w:proofErr w:type="spellStart"/>
      <w:r w:rsidR="00CB135E">
        <w:rPr>
          <w:rFonts w:ascii="Times New Roman" w:hAnsi="Times New Roman"/>
          <w:sz w:val="24"/>
          <w:szCs w:val="20"/>
          <w:lang w:val="en-US"/>
        </w:rPr>
        <w:t>усилване</w:t>
      </w:r>
      <w:proofErr w:type="spellEnd"/>
      <w:r w:rsidR="00347312" w:rsidRPr="00347312">
        <w:rPr>
          <w:rFonts w:ascii="Times New Roman" w:hAnsi="Times New Roman"/>
          <w:sz w:val="24"/>
          <w:szCs w:val="20"/>
        </w:rPr>
        <w:t xml:space="preserve"> на п</w:t>
      </w:r>
      <w:r w:rsidRPr="00347312">
        <w:rPr>
          <w:rFonts w:ascii="Times New Roman" w:hAnsi="Times New Roman"/>
          <w:sz w:val="24"/>
          <w:szCs w:val="20"/>
        </w:rPr>
        <w:t>арников</w:t>
      </w:r>
      <w:r w:rsidR="00347312" w:rsidRPr="00347312">
        <w:rPr>
          <w:rFonts w:ascii="Times New Roman" w:hAnsi="Times New Roman"/>
          <w:sz w:val="24"/>
          <w:szCs w:val="20"/>
        </w:rPr>
        <w:t>ия</w:t>
      </w:r>
      <w:r w:rsidRPr="00347312">
        <w:rPr>
          <w:rFonts w:ascii="Times New Roman" w:hAnsi="Times New Roman"/>
          <w:sz w:val="24"/>
          <w:szCs w:val="20"/>
        </w:rPr>
        <w:t xml:space="preserve"> ефект</w:t>
      </w:r>
      <w:r w:rsidR="00347312" w:rsidRPr="00347312">
        <w:rPr>
          <w:rFonts w:ascii="Times New Roman" w:hAnsi="Times New Roman"/>
          <w:sz w:val="24"/>
          <w:szCs w:val="20"/>
        </w:rPr>
        <w:t xml:space="preserve"> и промени в климата</w:t>
      </w:r>
      <w:r w:rsidRPr="00347312">
        <w:rPr>
          <w:rFonts w:ascii="Times New Roman" w:hAnsi="Times New Roman"/>
          <w:sz w:val="24"/>
          <w:szCs w:val="20"/>
        </w:rPr>
        <w:t xml:space="preserve">, киселинни валежи, разрушаване на озоновия слой. Контрол и управление </w:t>
      </w:r>
      <w:proofErr w:type="spellStart"/>
      <w:r w:rsidR="00CB135E">
        <w:rPr>
          <w:rFonts w:ascii="Times New Roman" w:hAnsi="Times New Roman"/>
          <w:sz w:val="24"/>
          <w:szCs w:val="20"/>
          <w:lang w:val="en-US"/>
        </w:rPr>
        <w:t>на</w:t>
      </w:r>
      <w:proofErr w:type="spellEnd"/>
      <w:r w:rsidR="00CB135E">
        <w:rPr>
          <w:rFonts w:ascii="Times New Roman" w:hAnsi="Times New Roman"/>
          <w:sz w:val="24"/>
          <w:szCs w:val="20"/>
          <w:lang w:val="en-US"/>
        </w:rPr>
        <w:t xml:space="preserve"> </w:t>
      </w:r>
      <w:r w:rsidRPr="00347312">
        <w:rPr>
          <w:rFonts w:ascii="Times New Roman" w:hAnsi="Times New Roman"/>
          <w:sz w:val="24"/>
          <w:szCs w:val="20"/>
        </w:rPr>
        <w:t xml:space="preserve">качеството на атмосферния въздух. </w:t>
      </w:r>
    </w:p>
    <w:p w:rsidR="00983848" w:rsidRPr="00347312" w:rsidRDefault="00983848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 w:rsidRPr="00347312">
        <w:rPr>
          <w:rFonts w:ascii="Times New Roman" w:hAnsi="Times New Roman"/>
          <w:b/>
          <w:sz w:val="24"/>
          <w:szCs w:val="20"/>
        </w:rPr>
        <w:t>Водните ресурси на Земята</w:t>
      </w:r>
      <w:r w:rsidRPr="00347312">
        <w:rPr>
          <w:rFonts w:ascii="Times New Roman" w:hAnsi="Times New Roman"/>
          <w:sz w:val="24"/>
          <w:szCs w:val="20"/>
        </w:rPr>
        <w:t>. Проблемът</w:t>
      </w:r>
      <w:r w:rsidR="00CB135E">
        <w:rPr>
          <w:rFonts w:ascii="Times New Roman" w:hAnsi="Times New Roman"/>
          <w:sz w:val="24"/>
          <w:szCs w:val="20"/>
        </w:rPr>
        <w:t xml:space="preserve"> за прясната вода. Замърсяване</w:t>
      </w:r>
      <w:r w:rsidRPr="00347312">
        <w:rPr>
          <w:rFonts w:ascii="Times New Roman" w:hAnsi="Times New Roman"/>
          <w:sz w:val="24"/>
          <w:szCs w:val="20"/>
        </w:rPr>
        <w:t xml:space="preserve"> на водата и отражението му върху живите организми. Източници на замърсяване. </w:t>
      </w:r>
      <w:r w:rsidR="00347312">
        <w:rPr>
          <w:rFonts w:ascii="Times New Roman" w:hAnsi="Times New Roman"/>
          <w:sz w:val="24"/>
          <w:szCs w:val="20"/>
        </w:rPr>
        <w:t>Химично, физично и биологично замърсяване</w:t>
      </w:r>
      <w:r w:rsidRPr="00347312">
        <w:rPr>
          <w:rFonts w:ascii="Times New Roman" w:hAnsi="Times New Roman"/>
          <w:sz w:val="24"/>
          <w:szCs w:val="20"/>
        </w:rPr>
        <w:t>.</w:t>
      </w:r>
      <w:r w:rsidR="00CB135E" w:rsidRPr="00CB135E">
        <w:rPr>
          <w:rFonts w:ascii="Times New Roman" w:hAnsi="Times New Roman"/>
          <w:sz w:val="24"/>
          <w:szCs w:val="20"/>
        </w:rPr>
        <w:t xml:space="preserve"> </w:t>
      </w:r>
      <w:r w:rsidR="00CB135E">
        <w:rPr>
          <w:rFonts w:ascii="Times New Roman" w:hAnsi="Times New Roman"/>
          <w:sz w:val="24"/>
          <w:szCs w:val="20"/>
        </w:rPr>
        <w:t>К</w:t>
      </w:r>
      <w:r w:rsidR="00CB135E" w:rsidRPr="00347312">
        <w:rPr>
          <w:rFonts w:ascii="Times New Roman" w:hAnsi="Times New Roman"/>
          <w:sz w:val="24"/>
          <w:szCs w:val="20"/>
        </w:rPr>
        <w:t>онтрол и пречистване на замърсените води.</w:t>
      </w:r>
    </w:p>
    <w:p w:rsidR="00983848" w:rsidRPr="00B022CF" w:rsidRDefault="00CB135E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b/>
          <w:sz w:val="24"/>
          <w:szCs w:val="20"/>
          <w:lang w:val="en-US"/>
        </w:rPr>
        <w:t>Увреждане</w:t>
      </w:r>
      <w:proofErr w:type="spellEnd"/>
      <w:r>
        <w:rPr>
          <w:rFonts w:ascii="Times New Roman" w:hAnsi="Times New Roman"/>
          <w:b/>
          <w:sz w:val="24"/>
          <w:szCs w:val="20"/>
          <w:lang w:val="en-US"/>
        </w:rPr>
        <w:t xml:space="preserve"> и </w:t>
      </w:r>
      <w:proofErr w:type="spellStart"/>
      <w:r>
        <w:rPr>
          <w:rFonts w:ascii="Times New Roman" w:hAnsi="Times New Roman"/>
          <w:b/>
          <w:sz w:val="24"/>
          <w:szCs w:val="20"/>
          <w:lang w:val="en-US"/>
        </w:rPr>
        <w:t>замърсяване</w:t>
      </w:r>
      <w:proofErr w:type="spellEnd"/>
      <w:r w:rsidR="00347312">
        <w:rPr>
          <w:rFonts w:ascii="Times New Roman" w:hAnsi="Times New Roman"/>
          <w:b/>
          <w:sz w:val="24"/>
          <w:szCs w:val="20"/>
        </w:rPr>
        <w:t xml:space="preserve"> </w:t>
      </w:r>
      <w:r w:rsidR="00983848" w:rsidRPr="00B022CF">
        <w:rPr>
          <w:rFonts w:ascii="Times New Roman" w:hAnsi="Times New Roman"/>
          <w:b/>
          <w:sz w:val="24"/>
          <w:szCs w:val="20"/>
        </w:rPr>
        <w:t xml:space="preserve">на почвите. </w:t>
      </w:r>
      <w:r w:rsidR="00983848" w:rsidRPr="00B022CF">
        <w:rPr>
          <w:rFonts w:ascii="Times New Roman" w:hAnsi="Times New Roman"/>
          <w:sz w:val="24"/>
          <w:szCs w:val="20"/>
        </w:rPr>
        <w:t>Източници на замърсяване на почвите. Опазване на почвите от ерозия, засоляване, заблатяване, замърсяване и пряко унищожение.</w:t>
      </w:r>
    </w:p>
    <w:p w:rsidR="00983848" w:rsidRPr="00B022CF" w:rsidRDefault="00347312" w:rsidP="002D544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Опазване на природата. </w:t>
      </w:r>
      <w:r w:rsidR="00983848" w:rsidRPr="00347312">
        <w:rPr>
          <w:rFonts w:ascii="Times New Roman" w:hAnsi="Times New Roman"/>
          <w:sz w:val="24"/>
          <w:szCs w:val="20"/>
        </w:rPr>
        <w:t xml:space="preserve">Категории защитени територии </w:t>
      </w:r>
      <w:r w:rsidR="00D524CB">
        <w:rPr>
          <w:rFonts w:ascii="Times New Roman" w:hAnsi="Times New Roman"/>
          <w:sz w:val="24"/>
          <w:szCs w:val="20"/>
        </w:rPr>
        <w:t xml:space="preserve"> и з</w:t>
      </w:r>
      <w:r w:rsidR="00983848" w:rsidRPr="00B022CF">
        <w:rPr>
          <w:rFonts w:ascii="Times New Roman" w:hAnsi="Times New Roman"/>
          <w:sz w:val="24"/>
          <w:szCs w:val="20"/>
        </w:rPr>
        <w:t xml:space="preserve">ащитени зони </w:t>
      </w:r>
      <w:r w:rsidR="00D524CB">
        <w:rPr>
          <w:rFonts w:ascii="Times New Roman" w:hAnsi="Times New Roman"/>
          <w:sz w:val="24"/>
          <w:szCs w:val="20"/>
        </w:rPr>
        <w:t>от Европейската</w:t>
      </w:r>
      <w:r w:rsidR="00D524CB" w:rsidRPr="00B022CF">
        <w:rPr>
          <w:rFonts w:ascii="Times New Roman" w:hAnsi="Times New Roman"/>
          <w:sz w:val="24"/>
          <w:szCs w:val="20"/>
        </w:rPr>
        <w:t xml:space="preserve"> </w:t>
      </w:r>
      <w:r w:rsidR="00D524CB">
        <w:rPr>
          <w:rFonts w:ascii="Times New Roman" w:hAnsi="Times New Roman"/>
          <w:sz w:val="24"/>
          <w:szCs w:val="20"/>
        </w:rPr>
        <w:t>е</w:t>
      </w:r>
      <w:r w:rsidR="00D524CB" w:rsidRPr="00B022CF">
        <w:rPr>
          <w:rFonts w:ascii="Times New Roman" w:hAnsi="Times New Roman"/>
          <w:sz w:val="24"/>
          <w:szCs w:val="20"/>
        </w:rPr>
        <w:t xml:space="preserve">кологична </w:t>
      </w:r>
      <w:r w:rsidR="00983848" w:rsidRPr="00B022CF">
        <w:rPr>
          <w:rFonts w:ascii="Times New Roman" w:hAnsi="Times New Roman"/>
          <w:sz w:val="24"/>
          <w:szCs w:val="20"/>
        </w:rPr>
        <w:t>мрежа НАТУРА -2000</w:t>
      </w:r>
      <w:r w:rsidR="00D524CB" w:rsidRPr="00D524CB">
        <w:rPr>
          <w:rFonts w:ascii="Times New Roman" w:hAnsi="Times New Roman"/>
          <w:sz w:val="24"/>
          <w:szCs w:val="20"/>
        </w:rPr>
        <w:t xml:space="preserve"> </w:t>
      </w:r>
      <w:r w:rsidR="00D524CB" w:rsidRPr="00347312">
        <w:rPr>
          <w:rFonts w:ascii="Times New Roman" w:hAnsi="Times New Roman"/>
          <w:sz w:val="24"/>
          <w:szCs w:val="20"/>
        </w:rPr>
        <w:t>в България.</w:t>
      </w:r>
      <w:r w:rsidR="00983848" w:rsidRPr="00B022CF">
        <w:rPr>
          <w:rFonts w:ascii="Times New Roman" w:hAnsi="Times New Roman"/>
          <w:sz w:val="24"/>
          <w:szCs w:val="20"/>
        </w:rPr>
        <w:t xml:space="preserve">. </w:t>
      </w:r>
    </w:p>
    <w:p w:rsidR="00983848" w:rsidRDefault="00983848" w:rsidP="00B022CF">
      <w:p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textAlignment w:val="baseline"/>
        <w:rPr>
          <w:rFonts w:ascii="Courier New" w:hAnsi="Courier New" w:cs="Courier New"/>
          <w:sz w:val="24"/>
          <w:szCs w:val="20"/>
        </w:rPr>
      </w:pPr>
    </w:p>
    <w:p w:rsidR="00043524" w:rsidRDefault="00043524" w:rsidP="002D5446">
      <w:p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center"/>
        <w:textAlignment w:val="baseline"/>
        <w:rPr>
          <w:rFonts w:ascii="Times New Roman" w:hAnsi="Times New Roman"/>
          <w:b/>
          <w:sz w:val="24"/>
          <w:szCs w:val="20"/>
          <w:lang w:val="en-US"/>
        </w:rPr>
      </w:pPr>
    </w:p>
    <w:p w:rsidR="00983848" w:rsidRPr="00B022CF" w:rsidRDefault="00983848" w:rsidP="002D5446">
      <w:p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center"/>
        <w:textAlignment w:val="baseline"/>
        <w:rPr>
          <w:rFonts w:ascii="Times New Roman" w:hAnsi="Times New Roman"/>
          <w:b/>
          <w:sz w:val="24"/>
          <w:szCs w:val="20"/>
        </w:rPr>
      </w:pPr>
      <w:r w:rsidRPr="00B022CF">
        <w:rPr>
          <w:rFonts w:ascii="Times New Roman" w:hAnsi="Times New Roman"/>
          <w:b/>
          <w:sz w:val="24"/>
          <w:szCs w:val="20"/>
        </w:rPr>
        <w:t>ЛИТЕРАТУРА</w:t>
      </w:r>
    </w:p>
    <w:p w:rsidR="00B015BB" w:rsidRPr="00043524" w:rsidRDefault="00B015BB" w:rsidP="0004352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val="en-US"/>
        </w:rPr>
      </w:pPr>
    </w:p>
    <w:p w:rsidR="00B015BB" w:rsidRPr="00043524" w:rsidRDefault="00B015BB" w:rsidP="00043524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val="en-US"/>
        </w:rPr>
      </w:pPr>
      <w:r w:rsidRPr="00043524">
        <w:rPr>
          <w:rFonts w:ascii="Times New Roman" w:hAnsi="Times New Roman"/>
        </w:rPr>
        <w:t>Богоев В.М., А. Кенарова, 2009. Основи на Екологията, С., Пенсофт публ.</w:t>
      </w:r>
    </w:p>
    <w:p w:rsidR="00983848" w:rsidRPr="00043524" w:rsidRDefault="00983848" w:rsidP="00043524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val="en-US"/>
        </w:rPr>
      </w:pPr>
      <w:r w:rsidRPr="00043524">
        <w:rPr>
          <w:rFonts w:ascii="Times New Roman" w:hAnsi="Times New Roman"/>
        </w:rPr>
        <w:t>Бигон М., Дж. Харпер, К. Таунсенд - Экология особы, популяции и сообщества, М. 1989. т.1 и т.2.</w:t>
      </w:r>
    </w:p>
    <w:p w:rsidR="00EB201A" w:rsidRPr="00043524" w:rsidRDefault="00EB201A" w:rsidP="00043524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val="en-US"/>
        </w:rPr>
      </w:pPr>
      <w:r w:rsidRPr="00043524">
        <w:rPr>
          <w:rFonts w:ascii="Times New Roman" w:hAnsi="Times New Roman"/>
        </w:rPr>
        <w:t xml:space="preserve">Георгиев, Г. 2004. Националните и природните паркове и резерватите в България. Гея-Либрис, София. </w:t>
      </w:r>
    </w:p>
    <w:p w:rsidR="00983848" w:rsidRPr="00043524" w:rsidRDefault="00983848" w:rsidP="00043524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val="en-US"/>
        </w:rPr>
      </w:pPr>
      <w:r w:rsidRPr="00043524">
        <w:rPr>
          <w:rFonts w:ascii="Times New Roman" w:hAnsi="Times New Roman"/>
        </w:rPr>
        <w:t>Оуен О. 1989. Опазване на природните ресурси.  т. 1 и т. 2.</w:t>
      </w:r>
    </w:p>
    <w:p w:rsidR="002D5446" w:rsidRPr="00043524" w:rsidRDefault="002D5446" w:rsidP="00043524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val="en-US"/>
        </w:rPr>
      </w:pPr>
      <w:r w:rsidRPr="00043524">
        <w:rPr>
          <w:rFonts w:ascii="Times New Roman" w:hAnsi="Times New Roman"/>
        </w:rPr>
        <w:t>Стоилов Д., К. Тюфекчиев 2001. Консервационна природозащита, ЮЗУ Благоевград.</w:t>
      </w:r>
    </w:p>
    <w:p w:rsidR="00983848" w:rsidRPr="00043524" w:rsidRDefault="00983848" w:rsidP="00043524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043524">
        <w:rPr>
          <w:rFonts w:ascii="Times New Roman" w:hAnsi="Times New Roman"/>
        </w:rPr>
        <w:t xml:space="preserve">Уиттекър Р. 1980. Сообщества и экосистемы. Москва. </w:t>
      </w:r>
    </w:p>
    <w:p w:rsidR="00983848" w:rsidRPr="00043524" w:rsidRDefault="00983848" w:rsidP="00043524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val="en-US"/>
        </w:rPr>
      </w:pPr>
      <w:r w:rsidRPr="00043524">
        <w:rPr>
          <w:rFonts w:ascii="Times New Roman" w:hAnsi="Times New Roman"/>
          <w:lang w:val="en-US"/>
        </w:rPr>
        <w:t>Chapman G.L, M.J.</w:t>
      </w:r>
      <w:r w:rsidRPr="00043524">
        <w:rPr>
          <w:rFonts w:ascii="Times New Roman" w:hAnsi="Times New Roman"/>
        </w:rPr>
        <w:t xml:space="preserve"> </w:t>
      </w:r>
      <w:r w:rsidRPr="00043524">
        <w:rPr>
          <w:rFonts w:ascii="Times New Roman" w:hAnsi="Times New Roman"/>
          <w:lang w:val="en-US"/>
        </w:rPr>
        <w:t>Reiss 1995</w:t>
      </w:r>
      <w:r w:rsidRPr="00043524">
        <w:rPr>
          <w:rFonts w:ascii="Times New Roman" w:hAnsi="Times New Roman"/>
        </w:rPr>
        <w:t xml:space="preserve">. </w:t>
      </w:r>
      <w:r w:rsidRPr="00043524">
        <w:rPr>
          <w:rFonts w:ascii="Times New Roman" w:hAnsi="Times New Roman"/>
          <w:lang w:val="en-US"/>
        </w:rPr>
        <w:t>Ecology – Principl</w:t>
      </w:r>
      <w:r w:rsidR="00B015BB" w:rsidRPr="00043524">
        <w:rPr>
          <w:rFonts w:ascii="Times New Roman" w:hAnsi="Times New Roman"/>
          <w:lang w:val="en-US"/>
        </w:rPr>
        <w:t xml:space="preserve">es and applications. Cambridge </w:t>
      </w:r>
      <w:r w:rsidRPr="00043524">
        <w:rPr>
          <w:rFonts w:ascii="Times New Roman" w:hAnsi="Times New Roman"/>
          <w:lang w:val="en-US"/>
        </w:rPr>
        <w:t>Univ. press.</w:t>
      </w:r>
    </w:p>
    <w:p w:rsidR="00983848" w:rsidRPr="00043524" w:rsidRDefault="00983848" w:rsidP="00043524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val="en-US"/>
        </w:rPr>
      </w:pPr>
      <w:r w:rsidRPr="00043524">
        <w:rPr>
          <w:rFonts w:ascii="Times New Roman" w:hAnsi="Times New Roman"/>
          <w:lang w:val="it-IT"/>
        </w:rPr>
        <w:t>Odum E. 1996. Eco</w:t>
      </w:r>
      <w:r w:rsidRPr="00043524">
        <w:rPr>
          <w:rFonts w:ascii="Times New Roman" w:hAnsi="Times New Roman"/>
          <w:lang w:val="en-US"/>
        </w:rPr>
        <w:t>l</w:t>
      </w:r>
      <w:r w:rsidRPr="00043524">
        <w:rPr>
          <w:rFonts w:ascii="Times New Roman" w:hAnsi="Times New Roman"/>
          <w:lang w:val="it-IT"/>
        </w:rPr>
        <w:t>ogy. S. Assoc., Publ. USA</w:t>
      </w:r>
    </w:p>
    <w:p w:rsidR="00983848" w:rsidRPr="00043524" w:rsidRDefault="00983848" w:rsidP="00043524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val="en-US"/>
        </w:rPr>
      </w:pPr>
      <w:r w:rsidRPr="00043524">
        <w:rPr>
          <w:rFonts w:ascii="Times New Roman" w:hAnsi="Times New Roman"/>
          <w:lang w:val="en-US"/>
        </w:rPr>
        <w:t>Diamond J., Case T. 1986. Community Ecology. Harper &amp; Row Publ., New York.</w:t>
      </w:r>
    </w:p>
    <w:p w:rsidR="00983848" w:rsidRPr="00043524" w:rsidRDefault="00983848" w:rsidP="00043524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val="en-US"/>
        </w:rPr>
      </w:pPr>
      <w:r w:rsidRPr="00043524">
        <w:rPr>
          <w:rFonts w:ascii="Times New Roman" w:hAnsi="Times New Roman"/>
          <w:lang w:val="en-US"/>
        </w:rPr>
        <w:t xml:space="preserve">Kormondy E. 1996. Concepts of ecology (IV </w:t>
      </w:r>
      <w:proofErr w:type="spellStart"/>
      <w:proofErr w:type="gramStart"/>
      <w:r w:rsidRPr="00043524">
        <w:rPr>
          <w:rFonts w:ascii="Times New Roman" w:hAnsi="Times New Roman"/>
          <w:lang w:val="en-US"/>
        </w:rPr>
        <w:t>ed</w:t>
      </w:r>
      <w:proofErr w:type="spellEnd"/>
      <w:proofErr w:type="gramEnd"/>
      <w:r w:rsidRPr="00043524">
        <w:rPr>
          <w:rFonts w:ascii="Times New Roman" w:hAnsi="Times New Roman"/>
          <w:lang w:val="en-US"/>
        </w:rPr>
        <w:t>). Prentice Hall, Upper Saddle River, New Jersey.</w:t>
      </w:r>
    </w:p>
    <w:p w:rsidR="00983848" w:rsidRPr="00043524" w:rsidRDefault="00983848" w:rsidP="00043524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val="en-US"/>
        </w:rPr>
      </w:pPr>
      <w:r w:rsidRPr="00043524">
        <w:rPr>
          <w:rFonts w:ascii="Times New Roman" w:hAnsi="Times New Roman"/>
          <w:lang w:val="en-US"/>
        </w:rPr>
        <w:t>Krebs C. 2001. Ecology. Benjamin Cummings.</w:t>
      </w:r>
    </w:p>
    <w:p w:rsidR="00983848" w:rsidRPr="00043524" w:rsidRDefault="00983848" w:rsidP="00043524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val="en-US"/>
        </w:rPr>
      </w:pPr>
      <w:proofErr w:type="spellStart"/>
      <w:r w:rsidRPr="00043524">
        <w:rPr>
          <w:rFonts w:ascii="Times New Roman" w:hAnsi="Times New Roman"/>
          <w:lang w:val="en-US"/>
        </w:rPr>
        <w:t>Ricklefs</w:t>
      </w:r>
      <w:proofErr w:type="spellEnd"/>
      <w:r w:rsidRPr="00043524">
        <w:rPr>
          <w:rFonts w:ascii="Times New Roman" w:hAnsi="Times New Roman"/>
          <w:lang w:val="en-US"/>
        </w:rPr>
        <w:t xml:space="preserve"> R., Miller G. 1999. Ecology. W.H. Freeman and comp. New York.</w:t>
      </w:r>
    </w:p>
    <w:p w:rsidR="00043524" w:rsidRPr="00043524" w:rsidRDefault="00043524" w:rsidP="00043524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043524" w:rsidRDefault="00043524" w:rsidP="00043524">
      <w:pPr>
        <w:spacing w:line="240" w:lineRule="auto"/>
        <w:jc w:val="both"/>
        <w:rPr>
          <w:rFonts w:ascii="Times New Roman" w:hAnsi="Times New Roman"/>
          <w:b/>
        </w:rPr>
      </w:pPr>
      <w:proofErr w:type="gramStart"/>
      <w:r w:rsidRPr="00043524">
        <w:rPr>
          <w:rFonts w:ascii="Times New Roman" w:hAnsi="Times New Roman"/>
          <w:b/>
          <w:lang w:val="en-US"/>
        </w:rPr>
        <w:t>22</w:t>
      </w:r>
      <w:r w:rsidR="00CB135E" w:rsidRPr="00043524">
        <w:rPr>
          <w:rFonts w:ascii="Times New Roman" w:hAnsi="Times New Roman"/>
          <w:b/>
          <w:lang w:val="en-US"/>
        </w:rPr>
        <w:t>.</w:t>
      </w:r>
      <w:r w:rsidRPr="00043524">
        <w:rPr>
          <w:rFonts w:ascii="Times New Roman" w:hAnsi="Times New Roman"/>
          <w:b/>
          <w:lang w:val="en-US"/>
        </w:rPr>
        <w:t>12</w:t>
      </w:r>
      <w:r w:rsidR="00CB135E" w:rsidRPr="00043524">
        <w:rPr>
          <w:rFonts w:ascii="Times New Roman" w:hAnsi="Times New Roman"/>
          <w:b/>
          <w:lang w:val="en-US"/>
        </w:rPr>
        <w:t>.20</w:t>
      </w:r>
      <w:r w:rsidRPr="00043524">
        <w:rPr>
          <w:rFonts w:ascii="Times New Roman" w:hAnsi="Times New Roman"/>
          <w:b/>
          <w:lang w:val="en-US"/>
        </w:rPr>
        <w:t>20</w:t>
      </w:r>
      <w:r w:rsidR="00CB135E" w:rsidRPr="00043524">
        <w:rPr>
          <w:rFonts w:ascii="Times New Roman" w:hAnsi="Times New Roman"/>
          <w:b/>
          <w:lang w:val="en-US"/>
        </w:rPr>
        <w:t xml:space="preserve"> г.</w:t>
      </w:r>
      <w:proofErr w:type="gramEnd"/>
      <w:r w:rsidR="00CB135E" w:rsidRPr="00043524">
        <w:rPr>
          <w:rFonts w:ascii="Times New Roman" w:hAnsi="Times New Roman"/>
          <w:b/>
          <w:lang w:val="en-US"/>
        </w:rPr>
        <w:tab/>
      </w:r>
      <w:r w:rsidR="00CB135E" w:rsidRPr="00043524">
        <w:rPr>
          <w:rFonts w:ascii="Times New Roman" w:hAnsi="Times New Roman"/>
          <w:b/>
          <w:lang w:val="en-US"/>
        </w:rPr>
        <w:tab/>
      </w:r>
      <w:r w:rsidR="00CB135E" w:rsidRPr="00043524">
        <w:rPr>
          <w:rFonts w:ascii="Times New Roman" w:hAnsi="Times New Roman"/>
          <w:b/>
          <w:lang w:val="en-US"/>
        </w:rPr>
        <w:tab/>
      </w:r>
      <w:r w:rsidR="00CB135E" w:rsidRPr="00043524">
        <w:rPr>
          <w:rFonts w:ascii="Times New Roman" w:hAnsi="Times New Roman"/>
          <w:b/>
          <w:lang w:val="en-US"/>
        </w:rPr>
        <w:tab/>
      </w:r>
    </w:p>
    <w:p w:rsidR="00983848" w:rsidRPr="00043524" w:rsidRDefault="00983848" w:rsidP="00043524">
      <w:pPr>
        <w:spacing w:line="240" w:lineRule="auto"/>
        <w:ind w:left="2124" w:firstLine="708"/>
        <w:jc w:val="both"/>
        <w:rPr>
          <w:rFonts w:ascii="Times New Roman" w:hAnsi="Times New Roman"/>
          <w:b/>
        </w:rPr>
      </w:pPr>
      <w:r w:rsidRPr="00043524">
        <w:rPr>
          <w:rFonts w:ascii="Times New Roman" w:hAnsi="Times New Roman"/>
          <w:b/>
        </w:rPr>
        <w:t>Рък</w:t>
      </w:r>
      <w:r w:rsidR="00043524">
        <w:rPr>
          <w:rFonts w:ascii="Times New Roman" w:hAnsi="Times New Roman"/>
          <w:b/>
        </w:rPr>
        <w:t>оводител на катедра Екология и OO</w:t>
      </w:r>
      <w:r w:rsidRPr="00043524">
        <w:rPr>
          <w:rFonts w:ascii="Times New Roman" w:hAnsi="Times New Roman"/>
          <w:b/>
        </w:rPr>
        <w:t>С:</w:t>
      </w:r>
    </w:p>
    <w:p w:rsidR="00983848" w:rsidRPr="00043524" w:rsidRDefault="00043524" w:rsidP="00043524">
      <w:pPr>
        <w:spacing w:line="240" w:lineRule="auto"/>
        <w:ind w:left="1268" w:firstLine="581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/</w:t>
      </w:r>
      <w:r w:rsidR="00983848" w:rsidRPr="00043524">
        <w:rPr>
          <w:rFonts w:ascii="Times New Roman" w:hAnsi="Times New Roman"/>
          <w:b/>
        </w:rPr>
        <w:t>доц. д-р А. Кенарова</w:t>
      </w:r>
      <w:r>
        <w:rPr>
          <w:rFonts w:ascii="Times New Roman" w:hAnsi="Times New Roman"/>
          <w:b/>
        </w:rPr>
        <w:t>/</w:t>
      </w:r>
    </w:p>
    <w:sectPr w:rsidR="00983848" w:rsidRPr="00043524" w:rsidSect="00043524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57" w:rsidRDefault="00507657" w:rsidP="00F0332A">
      <w:pPr>
        <w:spacing w:after="0" w:line="240" w:lineRule="auto"/>
      </w:pPr>
      <w:r>
        <w:separator/>
      </w:r>
    </w:p>
  </w:endnote>
  <w:endnote w:type="continuationSeparator" w:id="0">
    <w:p w:rsidR="00507657" w:rsidRDefault="00507657" w:rsidP="00F0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2A" w:rsidRDefault="00CA257E">
    <w:pPr>
      <w:pStyle w:val="Footer"/>
      <w:jc w:val="right"/>
    </w:pPr>
    <w:r>
      <w:fldChar w:fldCharType="begin"/>
    </w:r>
    <w:r w:rsidR="00F0332A">
      <w:instrText>PAGE   \* MERGEFORMAT</w:instrText>
    </w:r>
    <w:r>
      <w:fldChar w:fldCharType="separate"/>
    </w:r>
    <w:r w:rsidR="00E3388B">
      <w:rPr>
        <w:noProof/>
      </w:rPr>
      <w:t>2</w:t>
    </w:r>
    <w:r>
      <w:fldChar w:fldCharType="end"/>
    </w:r>
  </w:p>
  <w:p w:rsidR="00F0332A" w:rsidRDefault="00F03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57" w:rsidRDefault="00507657" w:rsidP="00F0332A">
      <w:pPr>
        <w:spacing w:after="0" w:line="240" w:lineRule="auto"/>
      </w:pPr>
      <w:r>
        <w:separator/>
      </w:r>
    </w:p>
  </w:footnote>
  <w:footnote w:type="continuationSeparator" w:id="0">
    <w:p w:rsidR="00507657" w:rsidRDefault="00507657" w:rsidP="00F03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5EAA"/>
    <w:multiLevelType w:val="hybridMultilevel"/>
    <w:tmpl w:val="EC8EC57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516ABC"/>
    <w:multiLevelType w:val="hybridMultilevel"/>
    <w:tmpl w:val="E53CECF4"/>
    <w:lvl w:ilvl="0" w:tplc="FE64F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441852"/>
    <w:multiLevelType w:val="hybridMultilevel"/>
    <w:tmpl w:val="5052EB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DE0B62"/>
    <w:multiLevelType w:val="hybridMultilevel"/>
    <w:tmpl w:val="80162A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677EA8"/>
    <w:multiLevelType w:val="hybridMultilevel"/>
    <w:tmpl w:val="829E68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4221"/>
    <w:multiLevelType w:val="hybridMultilevel"/>
    <w:tmpl w:val="0D2E16B4"/>
    <w:lvl w:ilvl="0" w:tplc="42565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49"/>
    <w:rsid w:val="00043524"/>
    <w:rsid w:val="000862D0"/>
    <w:rsid w:val="000D0200"/>
    <w:rsid w:val="00137B64"/>
    <w:rsid w:val="002A11F0"/>
    <w:rsid w:val="002A6936"/>
    <w:rsid w:val="002D5446"/>
    <w:rsid w:val="002E578F"/>
    <w:rsid w:val="003168CF"/>
    <w:rsid w:val="00347312"/>
    <w:rsid w:val="00370EB8"/>
    <w:rsid w:val="00372D0D"/>
    <w:rsid w:val="003C0CB0"/>
    <w:rsid w:val="003C7C4C"/>
    <w:rsid w:val="0041277E"/>
    <w:rsid w:val="004A0758"/>
    <w:rsid w:val="00507657"/>
    <w:rsid w:val="00520364"/>
    <w:rsid w:val="005F1291"/>
    <w:rsid w:val="0061014E"/>
    <w:rsid w:val="00666FD4"/>
    <w:rsid w:val="006836F1"/>
    <w:rsid w:val="006F202A"/>
    <w:rsid w:val="00791AD7"/>
    <w:rsid w:val="007D4F5E"/>
    <w:rsid w:val="00834E4D"/>
    <w:rsid w:val="008A20C8"/>
    <w:rsid w:val="008F72AB"/>
    <w:rsid w:val="00903FEF"/>
    <w:rsid w:val="00910449"/>
    <w:rsid w:val="0093463A"/>
    <w:rsid w:val="00983848"/>
    <w:rsid w:val="009B5B82"/>
    <w:rsid w:val="009E1AA4"/>
    <w:rsid w:val="009F54FF"/>
    <w:rsid w:val="00A36604"/>
    <w:rsid w:val="00A51CEC"/>
    <w:rsid w:val="00AA0A0C"/>
    <w:rsid w:val="00B015BB"/>
    <w:rsid w:val="00B022CF"/>
    <w:rsid w:val="00BB4A46"/>
    <w:rsid w:val="00BC0568"/>
    <w:rsid w:val="00BC09D1"/>
    <w:rsid w:val="00C42463"/>
    <w:rsid w:val="00CA257E"/>
    <w:rsid w:val="00CB135E"/>
    <w:rsid w:val="00D0409F"/>
    <w:rsid w:val="00D524CB"/>
    <w:rsid w:val="00E3388B"/>
    <w:rsid w:val="00EA51FA"/>
    <w:rsid w:val="00EB201A"/>
    <w:rsid w:val="00EC786A"/>
    <w:rsid w:val="00ED2229"/>
    <w:rsid w:val="00EE0EB6"/>
    <w:rsid w:val="00F0332A"/>
    <w:rsid w:val="00F31AD9"/>
    <w:rsid w:val="00F4641B"/>
    <w:rsid w:val="00F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04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6FD4"/>
    <w:pPr>
      <w:ind w:left="720"/>
      <w:contextualSpacing/>
    </w:pPr>
  </w:style>
  <w:style w:type="character" w:customStyle="1" w:styleId="st1">
    <w:name w:val="st1"/>
    <w:rsid w:val="00F31AD9"/>
  </w:style>
  <w:style w:type="paragraph" w:styleId="Header">
    <w:name w:val="header"/>
    <w:basedOn w:val="Normal"/>
    <w:link w:val="HeaderChar"/>
    <w:uiPriority w:val="99"/>
    <w:unhideWhenUsed/>
    <w:rsid w:val="00F0332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0332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332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0332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1A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604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6FD4"/>
    <w:pPr>
      <w:ind w:left="720"/>
      <w:contextualSpacing/>
    </w:pPr>
  </w:style>
  <w:style w:type="character" w:customStyle="1" w:styleId="st1">
    <w:name w:val="st1"/>
    <w:rsid w:val="00F31AD9"/>
  </w:style>
  <w:style w:type="paragraph" w:styleId="Header">
    <w:name w:val="header"/>
    <w:basedOn w:val="Normal"/>
    <w:link w:val="HeaderChar"/>
    <w:uiPriority w:val="99"/>
    <w:unhideWhenUsed/>
    <w:rsid w:val="00F0332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0332A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332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0332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1A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27BD-8702-4659-ACD6-16225B57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Anelia</cp:lastModifiedBy>
  <cp:revision>3</cp:revision>
  <cp:lastPrinted>2015-01-14T09:54:00Z</cp:lastPrinted>
  <dcterms:created xsi:type="dcterms:W3CDTF">2020-12-18T06:07:00Z</dcterms:created>
  <dcterms:modified xsi:type="dcterms:W3CDTF">2020-12-23T09:53:00Z</dcterms:modified>
</cp:coreProperties>
</file>