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0F781" w14:textId="77777777" w:rsidR="00CD1009" w:rsidRPr="00EB35B1" w:rsidRDefault="00CD1009" w:rsidP="00CD1009">
      <w:pPr>
        <w:jc w:val="center"/>
        <w:rPr>
          <w:rFonts w:ascii="Cambria" w:hAnsi="Cambria" w:cs="Times New Roman"/>
          <w:b/>
          <w:i/>
          <w:sz w:val="28"/>
          <w:szCs w:val="28"/>
        </w:rPr>
      </w:pPr>
      <w:r w:rsidRPr="00EB35B1">
        <w:rPr>
          <w:rFonts w:ascii="Cambria" w:hAnsi="Cambria" w:cs="Times New Roman"/>
          <w:b/>
          <w:i/>
          <w:sz w:val="28"/>
          <w:szCs w:val="28"/>
        </w:rPr>
        <w:t>КОНСПЕКТ</w:t>
      </w:r>
    </w:p>
    <w:p w14:paraId="5E5401D4" w14:textId="77777777" w:rsidR="00846033" w:rsidRPr="00A7478A" w:rsidRDefault="00CD1009" w:rsidP="00CD1009">
      <w:pPr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A7478A">
        <w:rPr>
          <w:rFonts w:ascii="Cambria" w:hAnsi="Cambria" w:cs="Times New Roman"/>
          <w:b/>
          <w:i/>
          <w:sz w:val="24"/>
          <w:szCs w:val="24"/>
        </w:rPr>
        <w:t xml:space="preserve">за </w:t>
      </w:r>
      <w:r w:rsidR="00846033" w:rsidRPr="00A7478A">
        <w:rPr>
          <w:rFonts w:ascii="Cambria" w:hAnsi="Cambria" w:cs="Times New Roman"/>
          <w:b/>
          <w:i/>
          <w:sz w:val="24"/>
          <w:szCs w:val="24"/>
        </w:rPr>
        <w:t>кандидат-докторантски</w:t>
      </w:r>
      <w:r w:rsidRPr="00A7478A">
        <w:rPr>
          <w:rFonts w:ascii="Cambria" w:hAnsi="Cambria" w:cs="Times New Roman"/>
          <w:b/>
          <w:i/>
          <w:sz w:val="24"/>
          <w:szCs w:val="24"/>
        </w:rPr>
        <w:t xml:space="preserve"> изпит за </w:t>
      </w:r>
    </w:p>
    <w:p w14:paraId="57D7066B" w14:textId="77777777" w:rsidR="00CD1009" w:rsidRPr="00A7478A" w:rsidRDefault="00CD1009" w:rsidP="00CD1009">
      <w:pPr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A7478A">
        <w:rPr>
          <w:rFonts w:ascii="Cambria" w:hAnsi="Cambria" w:cs="Times New Roman"/>
          <w:b/>
          <w:i/>
          <w:sz w:val="24"/>
          <w:szCs w:val="24"/>
        </w:rPr>
        <w:t>ДОКТОРСКА ПРОГРАМА</w:t>
      </w:r>
      <w:r w:rsidR="00A7478A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A7478A">
        <w:rPr>
          <w:rFonts w:ascii="Cambria" w:hAnsi="Cambria" w:cs="Times New Roman"/>
          <w:b/>
          <w:i/>
          <w:sz w:val="24"/>
          <w:szCs w:val="24"/>
        </w:rPr>
        <w:t>„БИОТЕХНОЛОГИЯ НА ПРЕЧИСТВАТЕЛНИТЕ ПРОЦЕСИ”</w:t>
      </w:r>
    </w:p>
    <w:p w14:paraId="6F1E1FFE" w14:textId="77777777" w:rsidR="00CD1009" w:rsidRPr="00A7478A" w:rsidRDefault="00846033" w:rsidP="00CD1009">
      <w:pPr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A7478A">
        <w:rPr>
          <w:rFonts w:ascii="Cambria" w:hAnsi="Cambria" w:cs="Times New Roman"/>
          <w:b/>
          <w:i/>
          <w:sz w:val="24"/>
          <w:szCs w:val="24"/>
        </w:rPr>
        <w:t>п</w:t>
      </w:r>
      <w:r w:rsidR="007F541E" w:rsidRPr="00A7478A">
        <w:rPr>
          <w:rFonts w:ascii="Cambria" w:hAnsi="Cambria" w:cs="Times New Roman"/>
          <w:b/>
          <w:i/>
          <w:sz w:val="24"/>
          <w:szCs w:val="24"/>
        </w:rPr>
        <w:t>рофесионално н</w:t>
      </w:r>
      <w:r w:rsidR="00CD1009" w:rsidRPr="00A7478A">
        <w:rPr>
          <w:rFonts w:ascii="Cambria" w:hAnsi="Cambria" w:cs="Times New Roman"/>
          <w:b/>
          <w:i/>
          <w:sz w:val="24"/>
          <w:szCs w:val="24"/>
        </w:rPr>
        <w:t>аправление 5.11. Биотехнологии</w:t>
      </w:r>
    </w:p>
    <w:p w14:paraId="71BE4D67" w14:textId="77777777" w:rsidR="00CD1009" w:rsidRPr="00EB35B1" w:rsidRDefault="00CD1009" w:rsidP="00CD1009">
      <w:pPr>
        <w:pStyle w:val="1"/>
        <w:spacing w:line="360" w:lineRule="auto"/>
        <w:rPr>
          <w:rFonts w:ascii="Cambria" w:hAnsi="Cambria" w:cs="Times New Roman"/>
          <w:sz w:val="28"/>
          <w:szCs w:val="28"/>
        </w:rPr>
      </w:pPr>
    </w:p>
    <w:p w14:paraId="2CAC6B9E" w14:textId="6119D58E" w:rsidR="00CD1009" w:rsidRPr="00EB35B1" w:rsidRDefault="00CD1009" w:rsidP="00EB35B1">
      <w:pPr>
        <w:jc w:val="center"/>
        <w:rPr>
          <w:rFonts w:ascii="Cambria" w:hAnsi="Cambria" w:cs="Times New Roman"/>
          <w:b/>
          <w:i/>
          <w:sz w:val="32"/>
          <w:szCs w:val="32"/>
        </w:rPr>
      </w:pPr>
      <w:r w:rsidRPr="00EB35B1">
        <w:rPr>
          <w:rFonts w:ascii="Cambria" w:hAnsi="Cambria" w:cs="Times New Roman"/>
          <w:b/>
          <w:i/>
          <w:sz w:val="32"/>
          <w:szCs w:val="32"/>
        </w:rPr>
        <w:t>Обща част</w:t>
      </w:r>
    </w:p>
    <w:p w14:paraId="6DA96855" w14:textId="77777777" w:rsidR="00485402" w:rsidRPr="007F541E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 xml:space="preserve">Същност, роля на пречиствателните процеси в различна среда </w:t>
      </w:r>
      <w:r w:rsidRPr="00CD1009">
        <w:rPr>
          <w:rFonts w:ascii="Cambria" w:hAnsi="Cambria" w:cs="Times New Roman"/>
        </w:rPr>
        <w:t>– водна, въздушна, при третиране на твърди отпадъци, в седименти, растителна и животинска биомаса. Общи характеристики и специфики.</w:t>
      </w:r>
    </w:p>
    <w:p w14:paraId="17148037" w14:textId="77777777" w:rsidR="007F541E" w:rsidRPr="00CD1009" w:rsidRDefault="007F541E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>
        <w:rPr>
          <w:rFonts w:ascii="Cambria" w:hAnsi="Cambria" w:cs="Times New Roman"/>
          <w:b/>
          <w:i/>
        </w:rPr>
        <w:t>Същност на биодеградацията на тривиални и токсични замърсители</w:t>
      </w:r>
      <w:r w:rsidRPr="007F541E">
        <w:rPr>
          <w:rFonts w:ascii="Cambria" w:hAnsi="Cambria" w:cs="Times New Roman"/>
          <w:lang w:val="en-US"/>
        </w:rPr>
        <w:t>.</w:t>
      </w:r>
      <w:r>
        <w:rPr>
          <w:rFonts w:ascii="Cambria" w:hAnsi="Cambria" w:cs="Times New Roman"/>
        </w:rPr>
        <w:t xml:space="preserve"> Системи за биодеградация – класификация, биохимично-генетична организация и еволюция. Роля на нисшите трофични равнища при функционирането на биодеградационните системи. Роля на цитохром Р-450.</w:t>
      </w:r>
    </w:p>
    <w:p w14:paraId="088770DC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Механизми на биодеградация на въглерод-съдържащите замърсители и контаминанти на околната среда.</w:t>
      </w:r>
      <w:r w:rsidRPr="00CD1009">
        <w:rPr>
          <w:rFonts w:ascii="Cambria" w:hAnsi="Cambria" w:cs="Times New Roman"/>
        </w:rPr>
        <w:t xml:space="preserve"> Биохимизъм, локализация и специфика на процесите на разграждане, метаболизиране на въглерод-съдържащите замърсители и компоненти на отпадъците. Специфика на биологичните системи при тези процеси. Емблематични примери от практиката в Република България, Европа и света.</w:t>
      </w:r>
    </w:p>
    <w:p w14:paraId="4F016836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bCs/>
          <w:lang w:val="en-US"/>
        </w:rPr>
      </w:pPr>
      <w:r w:rsidRPr="00CD1009">
        <w:rPr>
          <w:rFonts w:ascii="Cambria" w:hAnsi="Cambria" w:cs="Times New Roman"/>
          <w:b/>
          <w:bCs/>
          <w:i/>
        </w:rPr>
        <w:t>Механизми на биодеградация на азот-съдържащите замърсители и контаминанти на околната среда</w:t>
      </w:r>
      <w:r w:rsidRPr="00CD1009">
        <w:rPr>
          <w:rFonts w:ascii="Cambria" w:hAnsi="Cambria" w:cs="Times New Roman"/>
          <w:bCs/>
        </w:rPr>
        <w:t>. Биохимизъм, локализация и специфика на процесите на разграждане, метаболизиране на азот-съдържащи замърсители и компоненти на отпадъците. Специфика на биологичните системи при тези процеси. Емблематични примери от практиката в Република България, Европа и света.</w:t>
      </w:r>
    </w:p>
    <w:p w14:paraId="0407B39E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Механизми на биодеградация на фосфор-съдържащите и сяра-съдържащите замърсители и контаминанти на околната среда</w:t>
      </w:r>
      <w:r w:rsidRPr="00CD1009">
        <w:rPr>
          <w:rFonts w:ascii="Cambria" w:hAnsi="Cambria" w:cs="Times New Roman"/>
        </w:rPr>
        <w:t>. Биохимизъм, локализация и специфика на процесите на разграждане, метаболизиране на фосфор-</w:t>
      </w:r>
      <w:r w:rsidR="00846033">
        <w:rPr>
          <w:rFonts w:ascii="Cambria" w:hAnsi="Cambria" w:cs="Times New Roman"/>
        </w:rPr>
        <w:t xml:space="preserve"> и сяра-</w:t>
      </w:r>
      <w:r w:rsidRPr="00CD1009">
        <w:rPr>
          <w:rFonts w:ascii="Cambria" w:hAnsi="Cambria" w:cs="Times New Roman"/>
        </w:rPr>
        <w:t>съдържащите замърсители и компоненти на отпадъците. Специфика на биологичните системи при тези процеси. Емблематични примери от практиката в Република България, Европа и света.</w:t>
      </w:r>
    </w:p>
    <w:p w14:paraId="36825944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Механизми на биодеградация на ксенобиотичните замърсители и контаминанти на околната среда</w:t>
      </w:r>
      <w:r w:rsidRPr="00CD1009">
        <w:rPr>
          <w:rFonts w:ascii="Cambria" w:hAnsi="Cambria" w:cs="Times New Roman"/>
        </w:rPr>
        <w:t>. Биохимизъм, локализация и специфика на процесите на разграждане, метаболизиране на ксенобиотичните замърсители и компоненти на отпадъците. Специфика на биологичните системи при тези процеси. Емблематични примери от практиката в Република България, Европа и света.</w:t>
      </w:r>
    </w:p>
    <w:p w14:paraId="41A74744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Замърсяване и елиминиране на тежки метали</w:t>
      </w:r>
      <w:r w:rsidRPr="00CD1009">
        <w:rPr>
          <w:rFonts w:ascii="Cambria" w:hAnsi="Cambria" w:cs="Times New Roman"/>
          <w:b/>
        </w:rPr>
        <w:t>.</w:t>
      </w:r>
      <w:r w:rsidRPr="00CD1009">
        <w:rPr>
          <w:rFonts w:ascii="Cambria" w:hAnsi="Cambria" w:cs="Times New Roman"/>
        </w:rPr>
        <w:t xml:space="preserve"> Механизми на трансформация и обезвреждане на тежките метали като замърсители на водите, почвите, твърдите отпадъци, седиментите и утайките. Емблематични технологии и биотехнологии за тяхното пречистване. Вграждане на технологиите в околната среда.</w:t>
      </w:r>
    </w:p>
    <w:p w14:paraId="4965D312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Биологични системи, ангажирани в биотехнологичните пречиствателни процеси</w:t>
      </w:r>
      <w:r w:rsidRPr="00CD1009">
        <w:rPr>
          <w:rFonts w:ascii="Cambria" w:hAnsi="Cambria" w:cs="Times New Roman"/>
        </w:rPr>
        <w:t>. Биофилми, активни утайки, седиментни и почвени съобщества, естествени биоценози, микробиологични препарати и др. Биоаугментационни алгоритми на биологичните системи.</w:t>
      </w:r>
    </w:p>
    <w:p w14:paraId="625F2B6F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lastRenderedPageBreak/>
        <w:t>Технологизиране на биопроцесите на пречистване.</w:t>
      </w:r>
      <w:r w:rsidRPr="00CD1009">
        <w:rPr>
          <w:rFonts w:ascii="Cambria" w:hAnsi="Cambria" w:cs="Times New Roman"/>
        </w:rPr>
        <w:t xml:space="preserve"> Елементи на биотехнологиите и тяхното моделиране и разработване в лабораторна, пилотна и реална среда. Емблематични, реалистични биотехнологии, примери, иновационен потенциал.</w:t>
      </w:r>
    </w:p>
    <w:p w14:paraId="78122F9E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 xml:space="preserve">Стратегия, организация и контрол на пречиствателните процеси. </w:t>
      </w:r>
      <w:r w:rsidRPr="00CD1009">
        <w:rPr>
          <w:rFonts w:ascii="Cambria" w:hAnsi="Cambria" w:cs="Times New Roman"/>
        </w:rPr>
        <w:t>Средства за контрол при пречистването на различните ресурси. Методи, показатели, стандарти, иновационни научни методи, норми, наредби и законодателство.</w:t>
      </w:r>
    </w:p>
    <w:p w14:paraId="6CB9A89F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Бизнес аспекти на биотехнологичните пречиствателни процеси</w:t>
      </w:r>
      <w:r w:rsidRPr="00CD1009">
        <w:rPr>
          <w:rFonts w:ascii="Cambria" w:hAnsi="Cambria" w:cs="Times New Roman"/>
        </w:rPr>
        <w:t>. Емблематични фирми със сфера на действие – пречистване на води, почви, седименти, третиране на твърди отпадъци, въздух. Силни и слаби страни на емблематичните технологии, възможности за довършване и подобряване на технологиите.</w:t>
      </w:r>
    </w:p>
    <w:p w14:paraId="2986CF14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Вграждане на пречиствателните технологии в околната среда.</w:t>
      </w:r>
      <w:r w:rsidRPr="00CD1009">
        <w:rPr>
          <w:rFonts w:ascii="Cambria" w:hAnsi="Cambria" w:cs="Times New Roman"/>
        </w:rPr>
        <w:t xml:space="preserve"> Спазване на екологичните принципи, съобразно системите за управление на околната среда и ISO-14001.  Управление на риска и  ISO-31000. Принципите на синергизма и индустриалната симбиоза.</w:t>
      </w:r>
    </w:p>
    <w:p w14:paraId="33C2FAB9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Право и обратно мащабиране при процесите на пречистване в екологичните пречиствателни биотехнологии</w:t>
      </w:r>
      <w:r w:rsidRPr="00CD1009">
        <w:rPr>
          <w:rFonts w:ascii="Cambria" w:hAnsi="Cambria" w:cs="Times New Roman"/>
          <w:i/>
        </w:rPr>
        <w:t>.</w:t>
      </w:r>
      <w:r w:rsidRPr="00CD1009">
        <w:rPr>
          <w:rFonts w:ascii="Cambria" w:hAnsi="Cambria" w:cs="Times New Roman"/>
        </w:rPr>
        <w:t xml:space="preserve"> Примери от практиката. Изясняване на връзките и иновациите в технологичния цикъл на третирането на води и твърди отпадъци на град София.</w:t>
      </w:r>
    </w:p>
    <w:p w14:paraId="5A19577C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От научната иновация през продукта до реалистичната технология с иновационен елемент</w:t>
      </w:r>
      <w:r w:rsidRPr="00CD1009">
        <w:rPr>
          <w:rFonts w:ascii="Cambria" w:hAnsi="Cambria" w:cs="Times New Roman"/>
          <w:b/>
        </w:rPr>
        <w:t>.</w:t>
      </w:r>
      <w:r w:rsidRPr="00CD1009">
        <w:rPr>
          <w:rFonts w:ascii="Cambria" w:hAnsi="Cambria" w:cs="Times New Roman"/>
        </w:rPr>
        <w:t xml:space="preserve"> Качество на ресурс и екологично състояние на околна среда. Етапи при създаването на една екологична биотехнология. Иновационен потенциал на екологични продукти, технологии. Източници на финансиране в съвременна среда.</w:t>
      </w:r>
    </w:p>
    <w:p w14:paraId="193E0671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 xml:space="preserve">Принципът на индустриалната симбиоза при пречиствателните биотехнологии </w:t>
      </w:r>
      <w:r w:rsidRPr="00CD1009">
        <w:rPr>
          <w:rFonts w:ascii="Cambria" w:hAnsi="Cambria" w:cs="Times New Roman"/>
        </w:rPr>
        <w:t>и обвързване с екологичните принципи.</w:t>
      </w:r>
    </w:p>
    <w:p w14:paraId="7B89E115" w14:textId="77777777" w:rsidR="004E4579" w:rsidRPr="00CD1009" w:rsidRDefault="004E4579" w:rsidP="00CD1009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lang w:val="en-US"/>
        </w:rPr>
      </w:pPr>
      <w:r w:rsidRPr="00CD1009">
        <w:rPr>
          <w:rFonts w:ascii="Cambria" w:hAnsi="Cambria" w:cs="Times New Roman"/>
          <w:b/>
          <w:i/>
        </w:rPr>
        <w:t>Трансфер и адаптация на технологии по пречистване</w:t>
      </w:r>
      <w:r w:rsidRPr="00CD1009">
        <w:rPr>
          <w:rFonts w:ascii="Cambria" w:hAnsi="Cambria" w:cs="Times New Roman"/>
        </w:rPr>
        <w:t xml:space="preserve"> на води и газови емисии, третиране на твърди отпадъци, биоремедиационни технологии. Емблематични примери на трансфер и адаптация на технологии. </w:t>
      </w:r>
    </w:p>
    <w:p w14:paraId="738CE022" w14:textId="1F98C9DF" w:rsidR="004E4579" w:rsidRPr="00EB35B1" w:rsidRDefault="004E4579" w:rsidP="00EB35B1">
      <w:pPr>
        <w:jc w:val="center"/>
        <w:rPr>
          <w:rFonts w:ascii="Cambria" w:hAnsi="Cambria" w:cs="Times New Roman"/>
          <w:b/>
          <w:sz w:val="28"/>
          <w:szCs w:val="28"/>
        </w:rPr>
      </w:pPr>
      <w:r w:rsidRPr="00EB35B1">
        <w:rPr>
          <w:rFonts w:ascii="Cambria" w:hAnsi="Cambria" w:cs="Times New Roman"/>
          <w:b/>
          <w:sz w:val="28"/>
          <w:szCs w:val="28"/>
        </w:rPr>
        <w:t>Специална част</w:t>
      </w:r>
    </w:p>
    <w:p w14:paraId="7E7F5BC7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Същност на биотехнологиите за водопречистване</w:t>
      </w:r>
      <w:r w:rsidRPr="00EB35B1">
        <w:rPr>
          <w:rFonts w:ascii="Cambria" w:hAnsi="Cambria" w:cs="Times New Roman"/>
        </w:rPr>
        <w:t>. Биологични, химични и физикохимични съвременни комбинирани варианти на водопречистване.</w:t>
      </w:r>
    </w:p>
    <w:p w14:paraId="76F0E2FE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Общ технологичен цикъл на водата</w:t>
      </w:r>
      <w:r w:rsidR="00CD1009" w:rsidRPr="00EB35B1">
        <w:rPr>
          <w:rFonts w:ascii="Cambria" w:hAnsi="Cambria" w:cs="Times New Roman"/>
          <w:b/>
          <w:i/>
        </w:rPr>
        <w:t>.</w:t>
      </w:r>
      <w:r w:rsidRPr="00EB35B1">
        <w:rPr>
          <w:rFonts w:ascii="Cambria" w:hAnsi="Cambria" w:cs="Times New Roman"/>
          <w:b/>
          <w:i/>
        </w:rPr>
        <w:t xml:space="preserve"> </w:t>
      </w:r>
      <w:r w:rsidR="00CD1009" w:rsidRPr="00EB35B1">
        <w:rPr>
          <w:rFonts w:ascii="Cambria" w:hAnsi="Cambria" w:cs="Times New Roman"/>
        </w:rPr>
        <w:t>Технологичен цикъл на град София. Критични моменти и проблеми в съвременните водни цикли.</w:t>
      </w:r>
    </w:p>
    <w:p w14:paraId="1241144D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Биотехнологични специфики на пречистването на битово-отпадъчни води, промишлено-замърсени води, води, съдържащи токсични замърсители</w:t>
      </w:r>
      <w:r w:rsidR="00CD1009" w:rsidRPr="00EB35B1">
        <w:rPr>
          <w:rFonts w:ascii="Cambria" w:hAnsi="Cambria" w:cs="Times New Roman"/>
          <w:b/>
          <w:i/>
        </w:rPr>
        <w:t>.</w:t>
      </w:r>
      <w:r w:rsidRPr="00EB35B1">
        <w:rPr>
          <w:rFonts w:ascii="Cambria" w:hAnsi="Cambria" w:cs="Times New Roman"/>
        </w:rPr>
        <w:t xml:space="preserve"> </w:t>
      </w:r>
      <w:r w:rsidR="00CD1009" w:rsidRPr="00EB35B1">
        <w:rPr>
          <w:rFonts w:ascii="Cambria" w:hAnsi="Cambria" w:cs="Times New Roman"/>
        </w:rPr>
        <w:t xml:space="preserve">Утвърдени схеми за пречистване на водите от въглерод-, азот-, фосфор-съдържащи замърсители. </w:t>
      </w:r>
    </w:p>
    <w:p w14:paraId="65B48258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Вграждане на водопречиствателните технологии в околната среда</w:t>
      </w:r>
      <w:r w:rsidRPr="00EB35B1">
        <w:rPr>
          <w:rFonts w:ascii="Cambria" w:hAnsi="Cambria" w:cs="Times New Roman"/>
        </w:rPr>
        <w:t xml:space="preserve"> – връзка с водоприемниците и оборотни водоснабдителни цикли в индустрията, бита и селското стопанство.</w:t>
      </w:r>
      <w:r w:rsidR="00CD1009" w:rsidRPr="00EB35B1">
        <w:rPr>
          <w:rFonts w:ascii="Cambria" w:hAnsi="Cambria" w:cs="Times New Roman"/>
        </w:rPr>
        <w:t xml:space="preserve"> Управление на екотонните зони </w:t>
      </w:r>
      <w:r w:rsidR="00765C3C">
        <w:rPr>
          <w:rFonts w:ascii="Cambria" w:hAnsi="Cambria" w:cs="Times New Roman"/>
        </w:rPr>
        <w:t>„</w:t>
      </w:r>
      <w:r w:rsidR="00CD1009" w:rsidRPr="00EB35B1">
        <w:rPr>
          <w:rFonts w:ascii="Cambria" w:hAnsi="Cambria" w:cs="Times New Roman"/>
        </w:rPr>
        <w:t>пречиствателни станции-водоприемници</w:t>
      </w:r>
      <w:r w:rsidR="00765C3C">
        <w:rPr>
          <w:rFonts w:ascii="Cambria" w:hAnsi="Cambria" w:cs="Times New Roman"/>
        </w:rPr>
        <w:t>”</w:t>
      </w:r>
      <w:r w:rsidR="00CD1009" w:rsidRPr="00EB35B1">
        <w:rPr>
          <w:rFonts w:ascii="Cambria" w:hAnsi="Cambria" w:cs="Times New Roman"/>
        </w:rPr>
        <w:t>.</w:t>
      </w:r>
    </w:p>
    <w:p w14:paraId="58F968E5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 xml:space="preserve">Специфичен контрол и управление на процесите при биотехнологиите за пречистване </w:t>
      </w:r>
      <w:r w:rsidR="00765C3C">
        <w:rPr>
          <w:rFonts w:ascii="Cambria" w:hAnsi="Cambria" w:cs="Times New Roman"/>
          <w:b/>
          <w:i/>
        </w:rPr>
        <w:t>н</w:t>
      </w:r>
      <w:r w:rsidRPr="00EB35B1">
        <w:rPr>
          <w:rFonts w:ascii="Cambria" w:hAnsi="Cambria" w:cs="Times New Roman"/>
          <w:b/>
          <w:i/>
        </w:rPr>
        <w:t>а водите</w:t>
      </w:r>
      <w:r w:rsidRPr="00EB35B1">
        <w:rPr>
          <w:rFonts w:ascii="Cambria" w:hAnsi="Cambria" w:cs="Times New Roman"/>
        </w:rPr>
        <w:t xml:space="preserve"> – химичен, микробиологичен, хидробиологичен, ензимологичен и молекулярен контрол. Аугментация и биоаугментация. Стандартизирани методи, показатели и норми в наредбите </w:t>
      </w:r>
      <w:r w:rsidR="00765C3C">
        <w:rPr>
          <w:rFonts w:ascii="Cambria" w:hAnsi="Cambria" w:cs="Times New Roman"/>
        </w:rPr>
        <w:t>и в</w:t>
      </w:r>
      <w:r w:rsidRPr="00EB35B1">
        <w:rPr>
          <w:rFonts w:ascii="Cambria" w:hAnsi="Cambria" w:cs="Times New Roman"/>
        </w:rPr>
        <w:t xml:space="preserve"> разрешителни</w:t>
      </w:r>
      <w:r w:rsidR="00765C3C">
        <w:rPr>
          <w:rFonts w:ascii="Cambria" w:hAnsi="Cambria" w:cs="Times New Roman"/>
        </w:rPr>
        <w:t>те</w:t>
      </w:r>
      <w:r w:rsidRPr="00EB35B1">
        <w:rPr>
          <w:rFonts w:ascii="Cambria" w:hAnsi="Cambria" w:cs="Times New Roman"/>
        </w:rPr>
        <w:t>. Научноизследователски и иновационни методи, показатели и апаратурно оформление на лабораториите за контрол. Стратегия и дизайн на контрола според ТУК.</w:t>
      </w:r>
    </w:p>
    <w:p w14:paraId="733A0DDA" w14:textId="77777777" w:rsidR="00EB35B1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lastRenderedPageBreak/>
        <w:t xml:space="preserve">Същност, периметър и параметри на биоремедиационните технологии. </w:t>
      </w:r>
      <w:r w:rsidRPr="00EB35B1">
        <w:rPr>
          <w:rFonts w:ascii="Cambria" w:hAnsi="Cambria" w:cs="Times New Roman"/>
        </w:rPr>
        <w:t>Обвързаност между ресурсна обезпеченост, биоремедиация, биодеградация, качество на природните ресурси и екологично състояние на технологизираните и въздействаните екосистеми.</w:t>
      </w:r>
      <w:r w:rsidR="00EB35B1" w:rsidRPr="00EB35B1">
        <w:rPr>
          <w:rFonts w:ascii="Cambria" w:hAnsi="Cambria" w:cs="Times New Roman"/>
        </w:rPr>
        <w:t xml:space="preserve"> </w:t>
      </w:r>
      <w:r w:rsidRPr="00EB35B1">
        <w:rPr>
          <w:rFonts w:ascii="Cambria" w:hAnsi="Cambria" w:cs="Times New Roman"/>
        </w:rPr>
        <w:t xml:space="preserve">Типове биоремедиационни технологии от гледна точка на биологичен дизайн и реализация. </w:t>
      </w:r>
    </w:p>
    <w:p w14:paraId="15325D48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Дизайн, биотехнологични стратегии при биоремедиацията на почви, седименти, утайки, растителна и животинска биомаса</w:t>
      </w:r>
      <w:r w:rsidRPr="00EB35B1">
        <w:rPr>
          <w:rFonts w:ascii="Cambria" w:hAnsi="Cambria" w:cs="Times New Roman"/>
        </w:rPr>
        <w:t xml:space="preserve"> при отстраняването на основен замърсител </w:t>
      </w:r>
      <w:r w:rsidRPr="00EB35B1">
        <w:rPr>
          <w:rFonts w:ascii="Cambria" w:hAnsi="Cambria" w:cs="Times New Roman"/>
          <w:b/>
          <w:i/>
        </w:rPr>
        <w:t>тежки метали</w:t>
      </w:r>
      <w:r w:rsidRPr="00EB35B1">
        <w:rPr>
          <w:rFonts w:ascii="Cambria" w:hAnsi="Cambria" w:cs="Times New Roman"/>
        </w:rPr>
        <w:t>.</w:t>
      </w:r>
    </w:p>
    <w:p w14:paraId="48315B03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Дизайн, биотехнологични стратегии при биоремедиацията на почви, седименти, утайки, растителна и животинска биомаса</w:t>
      </w:r>
      <w:r w:rsidRPr="00EB35B1">
        <w:rPr>
          <w:rFonts w:ascii="Cambria" w:hAnsi="Cambria" w:cs="Times New Roman"/>
        </w:rPr>
        <w:t xml:space="preserve"> при отстраняването на основен замърсител </w:t>
      </w:r>
      <w:r w:rsidRPr="00EB35B1">
        <w:rPr>
          <w:rFonts w:ascii="Cambria" w:hAnsi="Cambria" w:cs="Times New Roman"/>
          <w:b/>
          <w:i/>
        </w:rPr>
        <w:t>органични ксенобиотици</w:t>
      </w:r>
      <w:r w:rsidRPr="00EB35B1">
        <w:rPr>
          <w:rFonts w:ascii="Cambria" w:hAnsi="Cambria" w:cs="Times New Roman"/>
        </w:rPr>
        <w:t xml:space="preserve"> – нефт, нефтопродукти, полициклични ароматни ксенобиотици, замърсители от багрилна, дървопреработваща, и други промишлености, генериращи токсични замърсители.</w:t>
      </w:r>
    </w:p>
    <w:p w14:paraId="287D6359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Специфичен контрол и управление на процесите при биоремедиацията на почви, седименти, утайки</w:t>
      </w:r>
      <w:r w:rsidRPr="00EB35B1">
        <w:rPr>
          <w:rFonts w:ascii="Cambria" w:hAnsi="Cambria" w:cs="Times New Roman"/>
        </w:rPr>
        <w:t xml:space="preserve"> – химичен, микробиологичен, хидробиологичен, ензимологичен и молекулярен контрол. Аугментация и биоаугментация. Стандартизирани методи, показатели и норми в наредбите за разрешителни. Научноизследователски и иновационни методи, показатели и апаратурно оформление на лабораториите за контрол. Стратегия и дизайн на контрола според ТУК.</w:t>
      </w:r>
    </w:p>
    <w:p w14:paraId="6D591E54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Специфика на замърсителите и замърсяването на въздуха</w:t>
      </w:r>
      <w:r w:rsidRPr="00EB35B1">
        <w:rPr>
          <w:rFonts w:ascii="Cambria" w:hAnsi="Cambria" w:cs="Times New Roman"/>
        </w:rPr>
        <w:t>, трансграничност, комплексност и отразяване на нормите при замърсяването в законодателството.</w:t>
      </w:r>
    </w:p>
    <w:p w14:paraId="0EED63EC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 xml:space="preserve">Типове технологии за пречистване </w:t>
      </w:r>
      <w:r w:rsidR="00765C3C">
        <w:rPr>
          <w:rFonts w:ascii="Cambria" w:hAnsi="Cambria" w:cs="Times New Roman"/>
          <w:b/>
          <w:i/>
        </w:rPr>
        <w:t xml:space="preserve">на </w:t>
      </w:r>
      <w:r w:rsidRPr="00EB35B1">
        <w:rPr>
          <w:rFonts w:ascii="Cambria" w:hAnsi="Cambria" w:cs="Times New Roman"/>
          <w:b/>
          <w:i/>
        </w:rPr>
        <w:t>въздуха</w:t>
      </w:r>
      <w:r w:rsidRPr="00EB35B1">
        <w:rPr>
          <w:rFonts w:ascii="Cambria" w:hAnsi="Cambria" w:cs="Times New Roman"/>
        </w:rPr>
        <w:t>. Комбинации и чисти варианти на технологии /физикохимични и биотехнологични емблематични технологии/ от практиката в България и света.</w:t>
      </w:r>
    </w:p>
    <w:p w14:paraId="441EFB53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Основни типове съоръжения и технологии за биотехнологично пречистване на газови емисии</w:t>
      </w:r>
      <w:r w:rsidRPr="00EB35B1">
        <w:rPr>
          <w:rFonts w:ascii="Cambria" w:hAnsi="Cambria" w:cs="Times New Roman"/>
        </w:rPr>
        <w:t xml:space="preserve"> – биофилтри, биоскрубери, поточни биореактори с обтекаем слой.</w:t>
      </w:r>
    </w:p>
    <w:p w14:paraId="739C6788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Механизми на пречистването на различните компоненти на газовите емисии</w:t>
      </w:r>
      <w:r w:rsidRPr="00EB35B1">
        <w:rPr>
          <w:rFonts w:ascii="Cambria" w:hAnsi="Cambria" w:cs="Times New Roman"/>
        </w:rPr>
        <w:t xml:space="preserve"> – физикохимични и микробиологични варианти, технологични параметри, иновации в пречистването на въздуха.</w:t>
      </w:r>
    </w:p>
    <w:p w14:paraId="523CB814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Специфичен контрол и управление на процесите при биотехнологичното обезвреждане на газови емисии</w:t>
      </w:r>
      <w:r w:rsidRPr="00EB35B1">
        <w:rPr>
          <w:rFonts w:ascii="Cambria" w:hAnsi="Cambria" w:cs="Times New Roman"/>
        </w:rPr>
        <w:t xml:space="preserve"> – химичен, микробиологичен, ензимологичен и молекулярен контрол. Аугментация и биоаугментация. Стандартизирани методи, показатели и норми в наредбите </w:t>
      </w:r>
      <w:r w:rsidR="00765C3C">
        <w:rPr>
          <w:rFonts w:ascii="Cambria" w:hAnsi="Cambria" w:cs="Times New Roman"/>
        </w:rPr>
        <w:t>и в</w:t>
      </w:r>
      <w:r w:rsidRPr="00EB35B1">
        <w:rPr>
          <w:rFonts w:ascii="Cambria" w:hAnsi="Cambria" w:cs="Times New Roman"/>
        </w:rPr>
        <w:t xml:space="preserve"> разрешителни</w:t>
      </w:r>
      <w:r w:rsidR="00765C3C">
        <w:rPr>
          <w:rFonts w:ascii="Cambria" w:hAnsi="Cambria" w:cs="Times New Roman"/>
        </w:rPr>
        <w:t>те</w:t>
      </w:r>
      <w:r w:rsidRPr="00EB35B1">
        <w:rPr>
          <w:rFonts w:ascii="Cambria" w:hAnsi="Cambria" w:cs="Times New Roman"/>
        </w:rPr>
        <w:t>. Научноизследователски и иновационни методи за контрол, показатели и апаратурно оформление на лабораториите за контрол. Стратегия и дизайн на контрола според ТУК.</w:t>
      </w:r>
    </w:p>
    <w:p w14:paraId="7E6EB1DA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Управление на отпадъците</w:t>
      </w:r>
      <w:r w:rsidRPr="00EB35B1">
        <w:rPr>
          <w:rFonts w:ascii="Cambria" w:hAnsi="Cambria" w:cs="Times New Roman"/>
        </w:rPr>
        <w:t xml:space="preserve"> – законодателна рамка, икономически аспекти, тенденции при генерирането и третирането на отпадъците. Видове отпадъци. Минимизиране на генерираните отпадъци, оползотворяване, рециклиране. Анализ на жизнения цикъл на отпадъците. </w:t>
      </w:r>
      <w:r w:rsidRPr="00EB35B1">
        <w:rPr>
          <w:rFonts w:ascii="Cambria" w:hAnsi="Cambria" w:cs="Times New Roman"/>
        </w:rPr>
        <w:tab/>
      </w:r>
    </w:p>
    <w:p w14:paraId="77A9E92F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Количествена и качествена характеристика на битовите отпадъци</w:t>
      </w:r>
      <w:r w:rsidRPr="00EB35B1">
        <w:rPr>
          <w:rFonts w:ascii="Cambria" w:hAnsi="Cambria" w:cs="Times New Roman"/>
        </w:rPr>
        <w:t>. Предварителна обработка на твърдите отпадъци. Възможности за биологично третиране на отпадъци – компостиране, метаногенеза и механично-биологично третиране.</w:t>
      </w:r>
    </w:p>
    <w:p w14:paraId="4C63ACFB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Компостиране</w:t>
      </w:r>
      <w:r w:rsidRPr="00EB35B1">
        <w:rPr>
          <w:rFonts w:ascii="Cambria" w:hAnsi="Cambria" w:cs="Times New Roman"/>
        </w:rPr>
        <w:t>. Биотехнологии за компостиране – съоръжения, биологични системи, технологични параметри на процеса. Реални примери от практиката – компостиране в битови и промишлени условия.</w:t>
      </w:r>
    </w:p>
    <w:p w14:paraId="26EFEB3B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</w:rPr>
      </w:pPr>
      <w:r w:rsidRPr="00EB35B1">
        <w:rPr>
          <w:rFonts w:ascii="Cambria" w:hAnsi="Cambria" w:cs="Times New Roman"/>
          <w:b/>
          <w:i/>
        </w:rPr>
        <w:t>Производство на биогаз от твърди отпадъци</w:t>
      </w:r>
      <w:r w:rsidRPr="00EB35B1">
        <w:rPr>
          <w:rFonts w:ascii="Cambria" w:hAnsi="Cambria" w:cs="Times New Roman"/>
        </w:rPr>
        <w:t xml:space="preserve"> – същност и основни етапи на технологията. Видове технологични съоръжения. Характеристика на процесите и </w:t>
      </w:r>
      <w:r w:rsidRPr="00EB35B1">
        <w:rPr>
          <w:rFonts w:ascii="Cambria" w:hAnsi="Cambria" w:cs="Times New Roman"/>
        </w:rPr>
        <w:lastRenderedPageBreak/>
        <w:t>микроорганизмите, които ги осъществяват. Технологични параметри на процеса. Реални примери от практиката – технологии за третиране на излишни утайки и на твърди битови отпадъци.</w:t>
      </w:r>
    </w:p>
    <w:p w14:paraId="5D200C4D" w14:textId="77777777" w:rsidR="004E4579" w:rsidRPr="00EB35B1" w:rsidRDefault="004E4579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b/>
          <w:lang w:val="en-US"/>
        </w:rPr>
      </w:pPr>
      <w:r w:rsidRPr="00EB35B1">
        <w:rPr>
          <w:rFonts w:ascii="Cambria" w:hAnsi="Cambria" w:cs="Times New Roman"/>
          <w:b/>
          <w:i/>
        </w:rPr>
        <w:t>Специфичен контрол и управление на процесите при биотехнологичното третиране на твърди отпадъци</w:t>
      </w:r>
      <w:r w:rsidRPr="00EB35B1">
        <w:rPr>
          <w:rFonts w:ascii="Cambria" w:hAnsi="Cambria" w:cs="Times New Roman"/>
        </w:rPr>
        <w:t xml:space="preserve"> – химичен, микробиологичен, ензимологичен и молекулярен контрол. Аугментация и биоаугментация. Стандартизирани методи, показатели и норми в наредбите </w:t>
      </w:r>
      <w:r w:rsidR="00765C3C">
        <w:rPr>
          <w:rFonts w:ascii="Cambria" w:hAnsi="Cambria" w:cs="Times New Roman"/>
        </w:rPr>
        <w:t xml:space="preserve">и в </w:t>
      </w:r>
      <w:r w:rsidRPr="00EB35B1">
        <w:rPr>
          <w:rFonts w:ascii="Cambria" w:hAnsi="Cambria" w:cs="Times New Roman"/>
        </w:rPr>
        <w:t>разрешителни</w:t>
      </w:r>
      <w:r w:rsidR="00765C3C">
        <w:rPr>
          <w:rFonts w:ascii="Cambria" w:hAnsi="Cambria" w:cs="Times New Roman"/>
        </w:rPr>
        <w:t>те</w:t>
      </w:r>
      <w:r w:rsidRPr="00EB35B1">
        <w:rPr>
          <w:rFonts w:ascii="Cambria" w:hAnsi="Cambria" w:cs="Times New Roman"/>
        </w:rPr>
        <w:t>. Научноизследователски и иновационни методи за контрол, показатели и апаратурно оформление на лабораториите за контрол. Стратегия и дизайн на контрола според ТУК.</w:t>
      </w:r>
    </w:p>
    <w:p w14:paraId="3184C5F5" w14:textId="77777777" w:rsidR="00EB35B1" w:rsidRPr="00EB35B1" w:rsidRDefault="00EB35B1" w:rsidP="00EB35B1">
      <w:pPr>
        <w:pStyle w:val="a5"/>
        <w:numPr>
          <w:ilvl w:val="0"/>
          <w:numId w:val="8"/>
        </w:numPr>
        <w:ind w:left="0" w:firstLine="360"/>
        <w:jc w:val="both"/>
        <w:rPr>
          <w:rFonts w:ascii="Cambria" w:hAnsi="Cambria" w:cs="Times New Roman"/>
          <w:b/>
          <w:lang w:val="en-US"/>
        </w:rPr>
      </w:pPr>
      <w:r>
        <w:rPr>
          <w:rFonts w:ascii="Cambria" w:hAnsi="Cambria" w:cs="Times New Roman"/>
          <w:b/>
          <w:i/>
        </w:rPr>
        <w:t xml:space="preserve">Кръгова икономика и ролята </w:t>
      </w:r>
      <w:r w:rsidR="007F541E">
        <w:rPr>
          <w:rFonts w:ascii="Cambria" w:hAnsi="Cambria" w:cs="Times New Roman"/>
          <w:b/>
          <w:i/>
        </w:rPr>
        <w:t>й</w:t>
      </w:r>
      <w:r>
        <w:rPr>
          <w:rFonts w:ascii="Cambria" w:hAnsi="Cambria" w:cs="Times New Roman"/>
          <w:b/>
          <w:i/>
        </w:rPr>
        <w:t xml:space="preserve"> за ресурсната и енергийна ефективност на съвременните биотехнологии и икономика</w:t>
      </w:r>
      <w:r w:rsidRPr="00EB35B1">
        <w:rPr>
          <w:rFonts w:ascii="Cambria" w:hAnsi="Cambria" w:cs="Times New Roman"/>
          <w:b/>
          <w:lang w:val="en-US"/>
        </w:rPr>
        <w:t>.</w:t>
      </w:r>
      <w:r>
        <w:rPr>
          <w:rFonts w:ascii="Cambria" w:hAnsi="Cambria" w:cs="Times New Roman"/>
          <w:b/>
        </w:rPr>
        <w:t xml:space="preserve"> </w:t>
      </w:r>
      <w:r w:rsidRPr="00EB35B1">
        <w:rPr>
          <w:rFonts w:ascii="Cambria" w:hAnsi="Cambria" w:cs="Times New Roman"/>
        </w:rPr>
        <w:t>Обща концепция и законова рамка</w:t>
      </w:r>
      <w:r>
        <w:rPr>
          <w:rFonts w:ascii="Cambria" w:hAnsi="Cambria" w:cs="Times New Roman"/>
        </w:rPr>
        <w:t>. Примери за приложение на кръговата икономика в областта на пречистването на водите, третирането на твърдите отпадъци и постигане на енергийна ефективност.</w:t>
      </w:r>
    </w:p>
    <w:p w14:paraId="4DAB15A1" w14:textId="77777777" w:rsidR="004E4579" w:rsidRDefault="004E4579" w:rsidP="004E4579">
      <w:pPr>
        <w:ind w:firstLine="360"/>
        <w:jc w:val="both"/>
        <w:rPr>
          <w:rFonts w:ascii="Cambria" w:hAnsi="Cambria" w:cs="Times New Roman"/>
          <w:lang w:val="en-US"/>
        </w:rPr>
      </w:pPr>
    </w:p>
    <w:p w14:paraId="3769A239" w14:textId="3EC844BE" w:rsidR="004E4579" w:rsidRDefault="007F541E" w:rsidP="00F14BD6">
      <w:pPr>
        <w:pStyle w:val="a3"/>
        <w:jc w:val="center"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Препоръчвана литература</w:t>
      </w:r>
    </w:p>
    <w:p w14:paraId="6A812B4A" w14:textId="77777777" w:rsidR="00F14BD6" w:rsidRPr="00F14BD6" w:rsidRDefault="00F14BD6" w:rsidP="00F14BD6">
      <w:pPr>
        <w:pStyle w:val="a3"/>
        <w:jc w:val="center"/>
        <w:rPr>
          <w:rFonts w:ascii="Cambria" w:hAnsi="Cambria" w:cs="Times New Roman"/>
        </w:rPr>
      </w:pPr>
    </w:p>
    <w:p w14:paraId="786693C4" w14:textId="77777777" w:rsidR="008A17EB" w:rsidRDefault="008A17EB" w:rsidP="004E4579">
      <w:pPr>
        <w:pStyle w:val="a3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Димков Р., Я. Топалова (2005) Регулация на биодеградационните процеси, София, 224 с.</w:t>
      </w:r>
    </w:p>
    <w:p w14:paraId="123FB6E6" w14:textId="77777777" w:rsidR="008A17EB" w:rsidRPr="009D1AD6" w:rsidRDefault="008A17EB" w:rsidP="00F14BD6">
      <w:pPr>
        <w:pStyle w:val="a3"/>
        <w:numPr>
          <w:ilvl w:val="0"/>
          <w:numId w:val="6"/>
        </w:numPr>
        <w:rPr>
          <w:rFonts w:ascii="Cambria" w:hAnsi="Cambria" w:cs="Times New Roman"/>
          <w:sz w:val="22"/>
          <w:szCs w:val="22"/>
          <w:lang w:val="en-US"/>
        </w:rPr>
      </w:pPr>
      <w:r>
        <w:rPr>
          <w:rFonts w:ascii="Cambria" w:hAnsi="Cambria" w:cs="Times New Roman"/>
          <w:sz w:val="22"/>
          <w:szCs w:val="22"/>
        </w:rPr>
        <w:t xml:space="preserve">Димков Р., Я. Топалова, И. Шнайдер </w:t>
      </w:r>
      <w:r w:rsidRPr="0046004D">
        <w:rPr>
          <w:rFonts w:ascii="Cambria" w:hAnsi="Cambria" w:cs="Times New Roman"/>
          <w:sz w:val="22"/>
          <w:szCs w:val="22"/>
          <w:lang w:val="en-US"/>
        </w:rPr>
        <w:t>(20</w:t>
      </w:r>
      <w:r>
        <w:rPr>
          <w:rFonts w:ascii="Cambria" w:hAnsi="Cambria" w:cs="Times New Roman"/>
          <w:sz w:val="22"/>
          <w:szCs w:val="22"/>
        </w:rPr>
        <w:t>17</w:t>
      </w:r>
      <w:r w:rsidRPr="0046004D">
        <w:rPr>
          <w:rFonts w:ascii="Cambria" w:hAnsi="Cambria" w:cs="Times New Roman"/>
          <w:sz w:val="22"/>
          <w:szCs w:val="22"/>
          <w:lang w:val="en-US"/>
        </w:rPr>
        <w:t>)</w:t>
      </w:r>
      <w:r>
        <w:rPr>
          <w:rFonts w:ascii="Cambria" w:hAnsi="Cambria" w:cs="Times New Roman"/>
          <w:sz w:val="22"/>
          <w:szCs w:val="22"/>
        </w:rPr>
        <w:t xml:space="preserve"> Екологична биотехнология, Изд. „ПъблишСайтСет – Еко“, 376 с. </w:t>
      </w:r>
    </w:p>
    <w:p w14:paraId="3158503A" w14:textId="77777777" w:rsidR="008A17EB" w:rsidRPr="0046004D" w:rsidRDefault="008A17EB" w:rsidP="00F14BD6">
      <w:pPr>
        <w:pStyle w:val="a3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Рибарова И. (2010) Обработване на утайките в градски ПСОВ, ЗЕН Електроникс, 187 с.</w:t>
      </w:r>
    </w:p>
    <w:p w14:paraId="240A7D2A" w14:textId="77777777" w:rsidR="008A17EB" w:rsidRPr="0046004D" w:rsidRDefault="008A17EB" w:rsidP="004E4579">
      <w:pPr>
        <w:pStyle w:val="a3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Топалова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Я. (200</w:t>
      </w:r>
      <w:r w:rsidRPr="0046004D">
        <w:rPr>
          <w:rFonts w:ascii="Cambria" w:hAnsi="Cambria" w:cs="Times New Roman"/>
          <w:sz w:val="22"/>
          <w:szCs w:val="22"/>
        </w:rPr>
        <w:t>9</w:t>
      </w:r>
      <w:r w:rsidRPr="0046004D">
        <w:rPr>
          <w:rFonts w:ascii="Cambria" w:hAnsi="Cambria" w:cs="Times New Roman"/>
          <w:sz w:val="22"/>
          <w:szCs w:val="22"/>
          <w:lang w:val="en-US"/>
        </w:rPr>
        <w:t xml:space="preserve">)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Биологичен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контрол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и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управление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на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водопречиства</w:t>
      </w:r>
      <w:proofErr w:type="spellEnd"/>
      <w:r w:rsidRPr="0046004D">
        <w:rPr>
          <w:rFonts w:ascii="Cambria" w:hAnsi="Cambria" w:cs="Times New Roman"/>
          <w:sz w:val="22"/>
          <w:szCs w:val="22"/>
        </w:rPr>
        <w:t>нето</w:t>
      </w:r>
      <w:r w:rsidRPr="0046004D">
        <w:rPr>
          <w:rFonts w:ascii="Cambria" w:hAnsi="Cambria" w:cs="Times New Roman"/>
          <w:sz w:val="22"/>
          <w:szCs w:val="22"/>
          <w:lang w:val="en-US"/>
        </w:rPr>
        <w:t xml:space="preserve">, </w:t>
      </w:r>
      <w:proofErr w:type="spellStart"/>
      <w:r w:rsidRPr="0046004D">
        <w:rPr>
          <w:rFonts w:ascii="Cambria" w:hAnsi="Cambria" w:cs="Times New Roman"/>
          <w:sz w:val="22"/>
          <w:szCs w:val="22"/>
        </w:rPr>
        <w:t>Пъблиш</w:t>
      </w:r>
      <w:r w:rsidRPr="0046004D">
        <w:rPr>
          <w:rFonts w:ascii="Cambria" w:hAnsi="Cambria" w:cs="Times New Roman"/>
          <w:sz w:val="22"/>
          <w:szCs w:val="22"/>
          <w:lang w:val="en-US"/>
        </w:rPr>
        <w:t>СайтСет-Еко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,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София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>, 352 с.</w:t>
      </w:r>
    </w:p>
    <w:p w14:paraId="417081A9" w14:textId="77777777" w:rsidR="008A17EB" w:rsidRPr="0046004D" w:rsidRDefault="008A17EB" w:rsidP="004E4579">
      <w:pPr>
        <w:pStyle w:val="a3"/>
        <w:numPr>
          <w:ilvl w:val="0"/>
          <w:numId w:val="6"/>
        </w:numPr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Топалова Я., Р. Димков (2003) Биодеградация на ксенобиотици, София, 104 с.</w:t>
      </w:r>
    </w:p>
    <w:p w14:paraId="142AFC3A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 xml:space="preserve">Asim K. Bej, Jackie Asabi, Ronald M. Atlas (2009) Polar Microbiology: The Ecology, Biodiversity and Bioremediation Potential of Microorganisms in Extremely Cold Environments, </w:t>
      </w:r>
      <w:r w:rsidRPr="0046004D">
        <w:rPr>
          <w:rFonts w:ascii="Cambria" w:hAnsi="Cambria" w:cs="Times New Roman"/>
          <w:sz w:val="22"/>
          <w:szCs w:val="22"/>
          <w:lang w:val="en-US"/>
        </w:rPr>
        <w:t>424 p.</w:t>
      </w:r>
    </w:p>
    <w:p w14:paraId="501AE9A7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Atlas R. M. (2005) Handbook of Media for Environmental Microbiology, 2nd ed., CRC Press, 672 p.</w:t>
      </w:r>
    </w:p>
    <w:p w14:paraId="3382886E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r w:rsidRPr="0046004D">
        <w:rPr>
          <w:rFonts w:ascii="Cambria" w:hAnsi="Cambria" w:cs="Times New Roman"/>
          <w:sz w:val="22"/>
          <w:szCs w:val="22"/>
          <w:lang w:val="en-US"/>
        </w:rPr>
        <w:t>Atlas R.M. &amp; J.C. Philp (2005) Bioremediation: Applied Microbial Solutions for Real-World Environment Cleanup, ASM Press, 366 p.</w:t>
      </w:r>
    </w:p>
    <w:p w14:paraId="31B8B8DB" w14:textId="77777777" w:rsidR="008A17EB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 xml:space="preserve">Atlas Р., Р.  Bartha (1997) Microbial Ecology: Fundamentals and Applications (4th Edition), Benjamin Cummings, 640 </w:t>
      </w:r>
      <w:r w:rsidRPr="0046004D">
        <w:rPr>
          <w:rFonts w:ascii="Cambria" w:hAnsi="Cambria" w:cs="Times New Roman"/>
          <w:sz w:val="22"/>
          <w:szCs w:val="22"/>
          <w:lang w:val="en-US"/>
        </w:rPr>
        <w:t>p</w:t>
      </w:r>
      <w:r w:rsidRPr="0046004D">
        <w:rPr>
          <w:rFonts w:ascii="Cambria" w:hAnsi="Cambria" w:cs="Times New Roman"/>
          <w:sz w:val="22"/>
          <w:szCs w:val="22"/>
        </w:rPr>
        <w:t>.</w:t>
      </w:r>
    </w:p>
    <w:p w14:paraId="16987BAF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Bitton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G. (2011) Wastewater Microbiology (4th ed.), Wiley-Blackwell, 804 p.</w:t>
      </w:r>
    </w:p>
    <w:p w14:paraId="72CD9F0B" w14:textId="77777777" w:rsidR="008A17EB" w:rsidRPr="00F14BD6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r w:rsidRPr="0046004D">
        <w:rPr>
          <w:rFonts w:ascii="Cambria" w:hAnsi="Cambria" w:cs="Times New Roman"/>
          <w:sz w:val="22"/>
          <w:szCs w:val="22"/>
        </w:rPr>
        <w:t>Broc</w:t>
      </w:r>
      <w:r w:rsidRPr="0046004D">
        <w:rPr>
          <w:rFonts w:ascii="Cambria" w:hAnsi="Cambria" w:cs="Times New Roman"/>
          <w:sz w:val="22"/>
          <w:szCs w:val="22"/>
          <w:lang w:val="en-US"/>
        </w:rPr>
        <w:t>k</w:t>
      </w:r>
      <w:r w:rsidRPr="0046004D">
        <w:rPr>
          <w:rFonts w:ascii="Cambria" w:hAnsi="Cambria" w:cs="Times New Roman"/>
          <w:sz w:val="22"/>
          <w:szCs w:val="22"/>
        </w:rPr>
        <w:t xml:space="preserve"> T.D. </w:t>
      </w:r>
      <w:r w:rsidRPr="0046004D">
        <w:rPr>
          <w:rFonts w:ascii="Cambria" w:hAnsi="Cambria" w:cs="Times New Roman"/>
          <w:sz w:val="22"/>
          <w:szCs w:val="22"/>
          <w:lang w:val="en-US"/>
        </w:rPr>
        <w:t>(</w:t>
      </w:r>
      <w:r w:rsidRPr="0046004D">
        <w:rPr>
          <w:rFonts w:ascii="Cambria" w:hAnsi="Cambria" w:cs="Times New Roman"/>
          <w:sz w:val="22"/>
          <w:szCs w:val="22"/>
        </w:rPr>
        <w:t>1966</w:t>
      </w:r>
      <w:r w:rsidRPr="0046004D">
        <w:rPr>
          <w:rFonts w:ascii="Cambria" w:hAnsi="Cambria" w:cs="Times New Roman"/>
          <w:sz w:val="22"/>
          <w:szCs w:val="22"/>
          <w:lang w:val="en-US"/>
        </w:rPr>
        <w:t>)</w:t>
      </w:r>
      <w:r w:rsidRPr="0046004D">
        <w:rPr>
          <w:rFonts w:ascii="Cambria" w:hAnsi="Cambria" w:cs="Times New Roman"/>
          <w:sz w:val="22"/>
          <w:szCs w:val="22"/>
        </w:rPr>
        <w:t xml:space="preserve"> Principles of Microbial Ecology</w:t>
      </w:r>
      <w:r w:rsidRPr="0046004D">
        <w:rPr>
          <w:rFonts w:ascii="Cambria" w:hAnsi="Cambria" w:cs="Times New Roman"/>
          <w:sz w:val="22"/>
          <w:szCs w:val="22"/>
          <w:lang w:val="en-US"/>
        </w:rPr>
        <w:t>,</w:t>
      </w:r>
      <w:r w:rsidRPr="0046004D">
        <w:rPr>
          <w:rFonts w:ascii="Cambria" w:hAnsi="Cambria" w:cs="Times New Roman"/>
          <w:sz w:val="22"/>
          <w:szCs w:val="22"/>
        </w:rPr>
        <w:t xml:space="preserve"> Prentice-Hall, Inc., Englewood Cliffs, NJ</w:t>
      </w:r>
      <w:r w:rsidRPr="0046004D">
        <w:rPr>
          <w:rFonts w:ascii="Cambria" w:hAnsi="Cambria" w:cs="Times New Roman"/>
          <w:sz w:val="22"/>
          <w:szCs w:val="22"/>
          <w:lang w:val="en-US"/>
        </w:rPr>
        <w:t>,</w:t>
      </w:r>
      <w:r w:rsidRPr="0046004D">
        <w:rPr>
          <w:rFonts w:ascii="Cambria" w:hAnsi="Cambria" w:cs="Times New Roman"/>
          <w:sz w:val="22"/>
          <w:szCs w:val="22"/>
        </w:rPr>
        <w:t xml:space="preserve"> 306 p. </w:t>
      </w:r>
    </w:p>
    <w:p w14:paraId="555B6B38" w14:textId="77777777" w:rsidR="008A17EB" w:rsidRPr="00F14BD6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r w:rsidRPr="0046004D">
        <w:rPr>
          <w:rFonts w:ascii="Cambria" w:hAnsi="Cambria" w:cs="Times New Roman"/>
          <w:sz w:val="22"/>
          <w:szCs w:val="22"/>
          <w:lang w:val="en-US"/>
        </w:rPr>
        <w:t>Chandra R. (2015) Advances in Biodegradation and Bioremediation of Industrial Waste, CRC Press, 479 p.</w:t>
      </w:r>
    </w:p>
    <w:p w14:paraId="2F2D37DC" w14:textId="77777777" w:rsidR="008A17EB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Christensen T. (2011) Solid waste technology and management, Blackwell Publishing Ltd, 1026 p.</w:t>
      </w:r>
    </w:p>
    <w:p w14:paraId="74C4B7B4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r w:rsidRPr="0046004D">
        <w:rPr>
          <w:rFonts w:ascii="Cambria" w:hAnsi="Cambria" w:cs="Times New Roman"/>
          <w:sz w:val="22"/>
          <w:szCs w:val="22"/>
          <w:lang w:val="en-US"/>
        </w:rPr>
        <w:t>Cooper C.D. &amp; F. C. Alley (2010) Air Pollution Control: A Design Approach, 4th Edition, Waveland Pr Inc, 839 p.</w:t>
      </w:r>
    </w:p>
    <w:p w14:paraId="39C86ADA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Diaz L.F., M. de Bertoldi, W. Bidlingmaier (2007) Compost Science and Technology, Elsevier Science, 380 p.</w:t>
      </w:r>
    </w:p>
    <w:p w14:paraId="58B80DC7" w14:textId="77777777" w:rsidR="008A17EB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 xml:space="preserve">Ehrlich H. L. (2008) Geomicrobiology, </w:t>
      </w:r>
      <w:r w:rsidRPr="0046004D">
        <w:rPr>
          <w:rFonts w:ascii="Cambria" w:hAnsi="Cambria" w:cs="Times New Roman"/>
          <w:sz w:val="22"/>
          <w:szCs w:val="22"/>
          <w:lang w:val="en-US"/>
        </w:rPr>
        <w:t>5th</w:t>
      </w:r>
      <w:r w:rsidRPr="0046004D">
        <w:rPr>
          <w:rFonts w:ascii="Cambria" w:hAnsi="Cambria" w:cs="Times New Roman"/>
          <w:sz w:val="22"/>
          <w:szCs w:val="22"/>
        </w:rPr>
        <w:t xml:space="preserve"> </w:t>
      </w:r>
      <w:r w:rsidRPr="0046004D">
        <w:rPr>
          <w:rFonts w:ascii="Cambria" w:hAnsi="Cambria" w:cs="Times New Roman"/>
          <w:sz w:val="22"/>
          <w:szCs w:val="22"/>
          <w:lang w:val="en-US"/>
        </w:rPr>
        <w:t>e</w:t>
      </w:r>
      <w:r w:rsidRPr="0046004D">
        <w:rPr>
          <w:rFonts w:ascii="Cambria" w:hAnsi="Cambria" w:cs="Times New Roman"/>
          <w:sz w:val="22"/>
          <w:szCs w:val="22"/>
        </w:rPr>
        <w:t>d</w:t>
      </w:r>
      <w:r w:rsidRPr="0046004D">
        <w:rPr>
          <w:rFonts w:ascii="Cambria" w:hAnsi="Cambria" w:cs="Times New Roman"/>
          <w:sz w:val="22"/>
          <w:szCs w:val="22"/>
          <w:lang w:val="en-US"/>
        </w:rPr>
        <w:t>.</w:t>
      </w:r>
      <w:r w:rsidRPr="0046004D">
        <w:rPr>
          <w:rFonts w:ascii="Cambria" w:hAnsi="Cambria" w:cs="Times New Roman"/>
          <w:sz w:val="22"/>
          <w:szCs w:val="22"/>
        </w:rPr>
        <w:t>, CRC Press, 628 p.</w:t>
      </w:r>
    </w:p>
    <w:p w14:paraId="27F56A4E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 xml:space="preserve">Epstein E. (2011) Industrial </w:t>
      </w:r>
      <w:r w:rsidRPr="0046004D">
        <w:rPr>
          <w:rFonts w:ascii="Cambria" w:hAnsi="Cambria" w:cs="Times New Roman"/>
          <w:sz w:val="22"/>
          <w:szCs w:val="22"/>
          <w:lang w:val="en-US"/>
        </w:rPr>
        <w:t>C</w:t>
      </w:r>
      <w:r w:rsidRPr="0046004D">
        <w:rPr>
          <w:rFonts w:ascii="Cambria" w:hAnsi="Cambria" w:cs="Times New Roman"/>
          <w:sz w:val="22"/>
          <w:szCs w:val="22"/>
        </w:rPr>
        <w:t>omposting, CRC Press, Taylor and Francis Group, 318 р.</w:t>
      </w:r>
    </w:p>
    <w:p w14:paraId="0CFBF21A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Flagan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R.C. &amp; John H. Seinfeld (2012) Fundamentals of Air Pollution Engineering, Dover Publications, 576 p.</w:t>
      </w:r>
    </w:p>
    <w:p w14:paraId="38839907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lastRenderedPageBreak/>
        <w:t>Hurst C., R. Crawford, J. Garland, D. Lipson, A. Mills , L. Stetzenbach (2007) Manual of Environmental Microbiology, ASM Press, 1293 p.</w:t>
      </w:r>
    </w:p>
    <w:p w14:paraId="2B926342" w14:textId="77777777" w:rsidR="008A17EB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Konhauser K. (2006) Introduction to Geomicrobiology, Wiley-Blackwell, 440 p.</w:t>
      </w:r>
    </w:p>
    <w:p w14:paraId="29F699EB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r w:rsidRPr="0046004D">
        <w:rPr>
          <w:rFonts w:ascii="Cambria" w:hAnsi="Cambria" w:cs="Times New Roman"/>
          <w:sz w:val="22"/>
          <w:szCs w:val="22"/>
          <w:lang w:val="en-US"/>
        </w:rPr>
        <w:t xml:space="preserve">Leslie Grady Jr. C.P., G.T.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Daigger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>, N.G. Love, C.D. M. Filipe (2011) Biological Wastewater Treatment, 3th ed., CRC Press, 1022 p.</w:t>
      </w:r>
    </w:p>
    <w:p w14:paraId="747B9606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 xml:space="preserve">Madsen E. L. </w:t>
      </w:r>
      <w:r w:rsidRPr="0046004D">
        <w:rPr>
          <w:rFonts w:ascii="Cambria" w:hAnsi="Cambria" w:cs="Times New Roman"/>
          <w:sz w:val="22"/>
          <w:szCs w:val="22"/>
          <w:lang w:val="en-US"/>
        </w:rPr>
        <w:t>(2008)</w:t>
      </w:r>
      <w:r w:rsidRPr="0046004D">
        <w:rPr>
          <w:rFonts w:ascii="Cambria" w:hAnsi="Cambria" w:cs="Times New Roman"/>
          <w:sz w:val="22"/>
          <w:szCs w:val="22"/>
        </w:rPr>
        <w:t xml:space="preserve"> Environmental Microbiology: From Genomes to Biogeochemistry (2nd ed</w:t>
      </w:r>
      <w:r w:rsidRPr="0046004D">
        <w:rPr>
          <w:rFonts w:ascii="Cambria" w:hAnsi="Cambria" w:cs="Times New Roman"/>
          <w:sz w:val="22"/>
          <w:szCs w:val="22"/>
          <w:lang w:val="en-US"/>
        </w:rPr>
        <w:t>.</w:t>
      </w:r>
      <w:r w:rsidRPr="0046004D">
        <w:rPr>
          <w:rFonts w:ascii="Cambria" w:hAnsi="Cambria" w:cs="Times New Roman"/>
          <w:sz w:val="22"/>
          <w:szCs w:val="22"/>
        </w:rPr>
        <w:t>), Wiley-Blackwell, 592 p.</w:t>
      </w:r>
    </w:p>
    <w:p w14:paraId="44375339" w14:textId="77777777" w:rsidR="008A17EB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McKinney R.E. (2004) Environmental Pollution Control Microbiology, CRC Press, 464 p.</w:t>
      </w:r>
    </w:p>
    <w:p w14:paraId="1980930B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r w:rsidRPr="0046004D">
        <w:rPr>
          <w:rFonts w:ascii="Cambria" w:hAnsi="Cambria" w:cs="Times New Roman"/>
          <w:sz w:val="22"/>
          <w:szCs w:val="22"/>
          <w:lang w:val="en-US"/>
        </w:rPr>
        <w:t xml:space="preserve">Metcalf &amp; Eddy, G.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Tchobanoglous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, H. David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Stensel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, R. </w:t>
      </w: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Tsuchihashi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>, F. Burton (2014) Wastewater Engineering: Treatment and Resource Recovery, 5th ed., McGraw-Hill Education, 2048 p.</w:t>
      </w:r>
    </w:p>
    <w:p w14:paraId="7495BE99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r w:rsidRPr="0046004D">
        <w:rPr>
          <w:rFonts w:ascii="Cambria" w:hAnsi="Cambria" w:cs="Times New Roman"/>
          <w:sz w:val="22"/>
          <w:szCs w:val="22"/>
        </w:rPr>
        <w:t>Mitchell R.</w:t>
      </w:r>
      <w:r w:rsidRPr="0046004D">
        <w:rPr>
          <w:rFonts w:ascii="Cambria" w:hAnsi="Cambria" w:cs="Times New Roman"/>
          <w:sz w:val="22"/>
          <w:szCs w:val="22"/>
          <w:lang w:val="en-US"/>
        </w:rPr>
        <w:t xml:space="preserve"> (</w:t>
      </w:r>
      <w:r w:rsidRPr="0046004D">
        <w:rPr>
          <w:rFonts w:ascii="Cambria" w:hAnsi="Cambria" w:cs="Times New Roman"/>
          <w:sz w:val="22"/>
          <w:szCs w:val="22"/>
        </w:rPr>
        <w:t>1992</w:t>
      </w:r>
      <w:r w:rsidRPr="0046004D">
        <w:rPr>
          <w:rFonts w:ascii="Cambria" w:hAnsi="Cambria" w:cs="Times New Roman"/>
          <w:sz w:val="22"/>
          <w:szCs w:val="22"/>
          <w:lang w:val="en-US"/>
        </w:rPr>
        <w:t>)</w:t>
      </w:r>
      <w:r w:rsidRPr="0046004D">
        <w:rPr>
          <w:rFonts w:ascii="Cambria" w:hAnsi="Cambria" w:cs="Times New Roman"/>
          <w:sz w:val="22"/>
          <w:szCs w:val="22"/>
        </w:rPr>
        <w:t xml:space="preserve"> Environmental Microbiology</w:t>
      </w:r>
      <w:r w:rsidRPr="0046004D">
        <w:rPr>
          <w:rFonts w:ascii="Cambria" w:hAnsi="Cambria" w:cs="Times New Roman"/>
          <w:sz w:val="22"/>
          <w:szCs w:val="22"/>
          <w:lang w:val="en-US"/>
        </w:rPr>
        <w:t xml:space="preserve">, </w:t>
      </w:r>
      <w:r w:rsidRPr="0046004D">
        <w:rPr>
          <w:rFonts w:ascii="Cambria" w:hAnsi="Cambria" w:cs="Times New Roman"/>
          <w:sz w:val="22"/>
          <w:szCs w:val="22"/>
        </w:rPr>
        <w:t>John wiley-Liss</w:t>
      </w:r>
      <w:r w:rsidRPr="0046004D">
        <w:rPr>
          <w:rFonts w:ascii="Cambria" w:hAnsi="Cambria" w:cs="Times New Roman"/>
          <w:sz w:val="22"/>
          <w:szCs w:val="22"/>
          <w:lang w:val="en-US"/>
        </w:rPr>
        <w:t>,</w:t>
      </w:r>
      <w:r w:rsidRPr="0046004D">
        <w:rPr>
          <w:rFonts w:ascii="Cambria" w:hAnsi="Cambria" w:cs="Times New Roman"/>
          <w:sz w:val="22"/>
          <w:szCs w:val="22"/>
        </w:rPr>
        <w:t xml:space="preserve"> New York</w:t>
      </w:r>
    </w:p>
    <w:p w14:paraId="2FBDD6DD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 xml:space="preserve">Nebel, B.J., R.T.Wright. </w:t>
      </w:r>
      <w:r w:rsidRPr="0046004D">
        <w:rPr>
          <w:rFonts w:ascii="Cambria" w:hAnsi="Cambria" w:cs="Times New Roman"/>
          <w:sz w:val="22"/>
          <w:szCs w:val="22"/>
          <w:lang w:val="en-US"/>
        </w:rPr>
        <w:t>(1996)</w:t>
      </w:r>
      <w:r w:rsidRPr="0046004D">
        <w:rPr>
          <w:rFonts w:ascii="Cambria" w:hAnsi="Cambria" w:cs="Times New Roman"/>
          <w:sz w:val="22"/>
          <w:szCs w:val="22"/>
        </w:rPr>
        <w:t xml:space="preserve"> Environmental Science.The way the world works, </w:t>
      </w:r>
    </w:p>
    <w:p w14:paraId="20E8A9B0" w14:textId="77777777" w:rsidR="008A17EB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 xml:space="preserve">Pepper I., Gerba C., Gentry T. (2014) Environmental Microbiology, </w:t>
      </w:r>
      <w:r w:rsidRPr="0046004D">
        <w:rPr>
          <w:rFonts w:ascii="Cambria" w:hAnsi="Cambria" w:cs="Times New Roman"/>
          <w:sz w:val="22"/>
          <w:szCs w:val="22"/>
          <w:lang w:val="en-US"/>
        </w:rPr>
        <w:t>3th ed.</w:t>
      </w:r>
      <w:r w:rsidRPr="0046004D">
        <w:rPr>
          <w:rFonts w:ascii="Cambria" w:hAnsi="Cambria" w:cs="Times New Roman"/>
          <w:sz w:val="22"/>
          <w:szCs w:val="22"/>
        </w:rPr>
        <w:t>, Academic Press, 728 p.</w:t>
      </w:r>
    </w:p>
    <w:p w14:paraId="18C290C5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  <w:lang w:val="en-US"/>
        </w:rPr>
      </w:pPr>
      <w:proofErr w:type="spellStart"/>
      <w:r w:rsidRPr="0046004D">
        <w:rPr>
          <w:rFonts w:ascii="Cambria" w:hAnsi="Cambria" w:cs="Times New Roman"/>
          <w:sz w:val="22"/>
          <w:szCs w:val="22"/>
          <w:lang w:val="en-US"/>
        </w:rPr>
        <w:t>Schnelle</w:t>
      </w:r>
      <w:proofErr w:type="spellEnd"/>
      <w:r w:rsidRPr="0046004D">
        <w:rPr>
          <w:rFonts w:ascii="Cambria" w:hAnsi="Cambria" w:cs="Times New Roman"/>
          <w:sz w:val="22"/>
          <w:szCs w:val="22"/>
          <w:lang w:val="en-US"/>
        </w:rPr>
        <w:t xml:space="preserve"> Jr. K.B., R.F. Dunn, M.E. Ternes (2015) Air Pollution Control Technology Handbook, Second Edition, CRC Press, 455 p.</w:t>
      </w:r>
    </w:p>
    <w:p w14:paraId="7B388225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Twardowska I., H.E. Allen, A.F. Kettrup, W.J. Lacy (2004) Solid Waste: Assessment, Monitoring and Remediation</w:t>
      </w:r>
      <w:r w:rsidRPr="0046004D">
        <w:rPr>
          <w:rFonts w:ascii="Cambria" w:hAnsi="Cambria" w:cs="Times New Roman"/>
          <w:sz w:val="22"/>
          <w:szCs w:val="22"/>
          <w:lang w:val="en-US"/>
        </w:rPr>
        <w:t>,</w:t>
      </w:r>
      <w:r w:rsidRPr="0046004D">
        <w:rPr>
          <w:rFonts w:ascii="Cambria" w:hAnsi="Cambria" w:cs="Times New Roman"/>
          <w:sz w:val="22"/>
          <w:szCs w:val="22"/>
        </w:rPr>
        <w:t xml:space="preserve"> Pergamon, 1222 p.</w:t>
      </w:r>
    </w:p>
    <w:p w14:paraId="41E5C891" w14:textId="77777777" w:rsidR="008A17EB" w:rsidRDefault="008A17EB" w:rsidP="008A17EB">
      <w:pPr>
        <w:pStyle w:val="a5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ascii="Cambria" w:hAnsi="Cambria" w:cs="Times New Roman"/>
        </w:rPr>
      </w:pPr>
      <w:proofErr w:type="spellStart"/>
      <w:r w:rsidRPr="004E4579">
        <w:rPr>
          <w:rFonts w:ascii="Cambria" w:hAnsi="Cambria" w:cs="Times New Roman"/>
          <w:lang w:val="en-US"/>
        </w:rPr>
        <w:t>Vallero</w:t>
      </w:r>
      <w:proofErr w:type="spellEnd"/>
      <w:r w:rsidRPr="004E4579">
        <w:rPr>
          <w:rFonts w:ascii="Cambria" w:hAnsi="Cambria" w:cs="Times New Roman"/>
          <w:lang w:val="en-US"/>
        </w:rPr>
        <w:t xml:space="preserve"> D. (2015) Environmental Biotechnology - A Biosystems Approach, 2nd ed., Academic Press, 746 p.</w:t>
      </w:r>
    </w:p>
    <w:p w14:paraId="274C37B9" w14:textId="77777777" w:rsidR="008A17EB" w:rsidRPr="0046004D" w:rsidRDefault="008A17EB" w:rsidP="008A17EB">
      <w:pPr>
        <w:pStyle w:val="a3"/>
        <w:numPr>
          <w:ilvl w:val="0"/>
          <w:numId w:val="6"/>
        </w:numPr>
        <w:ind w:left="714" w:hanging="357"/>
        <w:rPr>
          <w:rFonts w:ascii="Cambria" w:hAnsi="Cambria" w:cs="Times New Roman"/>
          <w:sz w:val="22"/>
          <w:szCs w:val="22"/>
        </w:rPr>
      </w:pPr>
      <w:r w:rsidRPr="0046004D">
        <w:rPr>
          <w:rFonts w:ascii="Cambria" w:hAnsi="Cambria" w:cs="Times New Roman"/>
          <w:sz w:val="22"/>
          <w:szCs w:val="22"/>
        </w:rPr>
        <w:t>Wellinger A., J.D. Murphy, D. Baxter (2013) The Biogas Handbook: Science, Production and Applications, Woodhead Publishing, 512 p.</w:t>
      </w:r>
    </w:p>
    <w:p w14:paraId="32026DE7" w14:textId="77777777" w:rsidR="008A17EB" w:rsidRPr="004E4579" w:rsidRDefault="008A17EB" w:rsidP="008A17EB">
      <w:pPr>
        <w:pStyle w:val="a5"/>
        <w:numPr>
          <w:ilvl w:val="0"/>
          <w:numId w:val="6"/>
        </w:numPr>
        <w:ind w:left="714" w:hanging="357"/>
        <w:contextualSpacing w:val="0"/>
        <w:jc w:val="both"/>
        <w:rPr>
          <w:rFonts w:ascii="Cambria" w:hAnsi="Cambria" w:cs="Times New Roman"/>
        </w:rPr>
      </w:pPr>
      <w:r w:rsidRPr="004E4579">
        <w:rPr>
          <w:rFonts w:ascii="Cambria" w:hAnsi="Cambria" w:cs="Times New Roman"/>
        </w:rPr>
        <w:t>Wright R., Boorse D. (2012) Environmental Science: Toward a Sustainable Future</w:t>
      </w:r>
      <w:r w:rsidRPr="004E4579">
        <w:rPr>
          <w:rFonts w:ascii="Cambria" w:hAnsi="Cambria" w:cs="Times New Roman"/>
          <w:lang w:val="en-US"/>
        </w:rPr>
        <w:t>,</w:t>
      </w:r>
      <w:r w:rsidRPr="004E4579">
        <w:rPr>
          <w:rFonts w:ascii="Cambria" w:hAnsi="Cambria" w:cs="Times New Roman"/>
        </w:rPr>
        <w:t xml:space="preserve"> 12th </w:t>
      </w:r>
      <w:r w:rsidRPr="004E4579">
        <w:rPr>
          <w:rFonts w:ascii="Cambria" w:hAnsi="Cambria" w:cs="Times New Roman"/>
          <w:lang w:val="en-US"/>
        </w:rPr>
        <w:t>ed.</w:t>
      </w:r>
      <w:r w:rsidRPr="004E4579">
        <w:rPr>
          <w:rFonts w:ascii="Cambria" w:hAnsi="Cambria" w:cs="Times New Roman"/>
        </w:rPr>
        <w:t>, Benjamin Cummings, 672 p.</w:t>
      </w:r>
    </w:p>
    <w:p w14:paraId="223F0B84" w14:textId="77777777" w:rsidR="009D1AD6" w:rsidRPr="009D1AD6" w:rsidRDefault="009D1AD6" w:rsidP="009D1AD6">
      <w:pPr>
        <w:tabs>
          <w:tab w:val="left" w:pos="5103"/>
        </w:tabs>
        <w:ind w:left="360"/>
        <w:rPr>
          <w:rFonts w:ascii="Cambria" w:hAnsi="Cambria" w:cs="Times New Roman"/>
          <w:b/>
          <w:bCs/>
          <w:sz w:val="24"/>
          <w:szCs w:val="24"/>
        </w:rPr>
      </w:pPr>
    </w:p>
    <w:p w14:paraId="67A97D33" w14:textId="77777777" w:rsidR="009D1AD6" w:rsidRDefault="009D1AD6" w:rsidP="00E5034C">
      <w:pPr>
        <w:spacing w:after="0"/>
        <w:ind w:left="360"/>
        <w:jc w:val="right"/>
        <w:rPr>
          <w:rFonts w:ascii="Cambria" w:hAnsi="Cambria" w:cs="Times New Roman"/>
          <w:sz w:val="24"/>
          <w:szCs w:val="24"/>
          <w:lang w:val="ru-RU"/>
        </w:rPr>
      </w:pPr>
      <w:r w:rsidRPr="009D1AD6">
        <w:rPr>
          <w:rFonts w:ascii="Cambria" w:hAnsi="Cambria" w:cs="Times New Roman"/>
          <w:b/>
          <w:bCs/>
          <w:sz w:val="24"/>
          <w:szCs w:val="24"/>
          <w:lang w:val="ru-RU"/>
        </w:rPr>
        <w:t>Съставил</w:t>
      </w:r>
      <w:r w:rsidRPr="009D1AD6">
        <w:rPr>
          <w:rFonts w:ascii="Cambria" w:hAnsi="Cambria" w:cs="Times New Roman"/>
          <w:b/>
          <w:bCs/>
          <w:sz w:val="24"/>
          <w:szCs w:val="24"/>
        </w:rPr>
        <w:t>и</w:t>
      </w:r>
      <w:r w:rsidRPr="009D1AD6">
        <w:rPr>
          <w:rFonts w:ascii="Cambria" w:hAnsi="Cambria" w:cs="Times New Roman"/>
          <w:b/>
          <w:bCs/>
          <w:sz w:val="24"/>
          <w:szCs w:val="24"/>
          <w:lang w:val="ru-RU"/>
        </w:rPr>
        <w:t xml:space="preserve">: </w:t>
      </w:r>
      <w:r w:rsidRPr="009D1AD6">
        <w:rPr>
          <w:rFonts w:ascii="Cambria" w:hAnsi="Cambria" w:cs="Times New Roman"/>
          <w:sz w:val="24"/>
          <w:szCs w:val="24"/>
          <w:lang w:val="ru-RU"/>
        </w:rPr>
        <w:t>проф. дбн Я. Топалова,</w:t>
      </w:r>
    </w:p>
    <w:p w14:paraId="6C34FAD8" w14:textId="241F46E4" w:rsidR="009D1AD6" w:rsidRPr="009D1AD6" w:rsidRDefault="00E5034C" w:rsidP="00E5034C">
      <w:pPr>
        <w:tabs>
          <w:tab w:val="left" w:pos="5103"/>
        </w:tabs>
        <w:spacing w:after="0"/>
        <w:jc w:val="both"/>
        <w:rPr>
          <w:rFonts w:ascii="Cambria" w:hAnsi="Cambria" w:cs="Times New Roman"/>
          <w:sz w:val="24"/>
          <w:szCs w:val="24"/>
          <w:lang w:val="ru-RU"/>
        </w:rPr>
      </w:pPr>
      <w:r>
        <w:rPr>
          <w:rFonts w:ascii="Cambria" w:hAnsi="Cambria" w:cs="Times New Roman"/>
          <w:bCs/>
          <w:sz w:val="24"/>
          <w:szCs w:val="24"/>
          <w:lang w:val="ru-RU"/>
        </w:rPr>
        <w:tab/>
      </w:r>
      <w:r>
        <w:rPr>
          <w:rFonts w:ascii="Cambria" w:hAnsi="Cambria" w:cs="Times New Roman"/>
          <w:bCs/>
          <w:sz w:val="24"/>
          <w:szCs w:val="24"/>
          <w:lang w:val="ru-RU"/>
        </w:rPr>
        <w:tab/>
        <w:t xml:space="preserve">             </w:t>
      </w:r>
      <w:r w:rsidR="009D1AD6">
        <w:rPr>
          <w:rFonts w:ascii="Cambria" w:hAnsi="Cambria" w:cs="Times New Roman"/>
          <w:bCs/>
          <w:sz w:val="24"/>
          <w:szCs w:val="24"/>
          <w:lang w:val="ru-RU"/>
        </w:rPr>
        <w:t>д</w:t>
      </w:r>
      <w:r w:rsidR="009D1AD6" w:rsidRPr="009D1AD6">
        <w:rPr>
          <w:rFonts w:ascii="Cambria" w:hAnsi="Cambria" w:cs="Times New Roman"/>
          <w:bCs/>
          <w:sz w:val="24"/>
          <w:szCs w:val="24"/>
          <w:lang w:val="ru-RU"/>
        </w:rPr>
        <w:t>оц.</w:t>
      </w:r>
      <w:r w:rsidR="009D1AD6">
        <w:rPr>
          <w:rFonts w:ascii="Cambria" w:hAnsi="Cambria" w:cs="Times New Roman"/>
          <w:sz w:val="24"/>
          <w:szCs w:val="24"/>
          <w:lang w:val="ru-RU"/>
        </w:rPr>
        <w:t xml:space="preserve"> </w:t>
      </w:r>
      <w:r w:rsidR="008A17EB">
        <w:rPr>
          <w:rFonts w:ascii="Cambria" w:hAnsi="Cambria" w:cs="Times New Roman"/>
          <w:sz w:val="24"/>
          <w:szCs w:val="24"/>
          <w:lang w:val="ru-RU"/>
        </w:rPr>
        <w:t>д</w:t>
      </w:r>
      <w:r w:rsidR="009D1AD6">
        <w:rPr>
          <w:rFonts w:ascii="Cambria" w:hAnsi="Cambria" w:cs="Times New Roman"/>
          <w:sz w:val="24"/>
          <w:szCs w:val="24"/>
          <w:lang w:val="ru-RU"/>
        </w:rPr>
        <w:t>-р Ирина Шнайдер</w:t>
      </w:r>
      <w:r>
        <w:rPr>
          <w:rFonts w:ascii="Cambria" w:hAnsi="Cambria" w:cs="Times New Roman"/>
          <w:sz w:val="24"/>
          <w:szCs w:val="24"/>
          <w:lang w:val="ru-RU"/>
        </w:rPr>
        <w:t>,</w:t>
      </w:r>
      <w:r w:rsidR="009D1AD6" w:rsidRPr="009D1AD6">
        <w:rPr>
          <w:rFonts w:ascii="Cambria" w:hAnsi="Cambria" w:cs="Times New Roman"/>
          <w:sz w:val="24"/>
          <w:szCs w:val="24"/>
          <w:lang w:val="ru-RU"/>
        </w:rPr>
        <w:t xml:space="preserve"> </w:t>
      </w:r>
    </w:p>
    <w:p w14:paraId="47883132" w14:textId="77777777" w:rsidR="009D1AD6" w:rsidRPr="0046004D" w:rsidRDefault="009D1AD6" w:rsidP="00E5034C">
      <w:pPr>
        <w:pStyle w:val="a6"/>
        <w:spacing w:after="0"/>
        <w:ind w:left="6372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46004D">
        <w:rPr>
          <w:rFonts w:ascii="Cambria" w:hAnsi="Cambria" w:cs="Times New Roman"/>
          <w:sz w:val="24"/>
          <w:szCs w:val="24"/>
          <w:lang w:val="ru-RU"/>
        </w:rPr>
        <w:t>доц. д-р В. Маматаркова,</w:t>
      </w:r>
    </w:p>
    <w:p w14:paraId="4ED42766" w14:textId="77777777" w:rsidR="009D1AD6" w:rsidRPr="00581FBB" w:rsidRDefault="009D1AD6" w:rsidP="00E5034C">
      <w:pPr>
        <w:pStyle w:val="a6"/>
        <w:spacing w:after="0"/>
        <w:ind w:left="6372"/>
        <w:jc w:val="both"/>
        <w:rPr>
          <w:rFonts w:ascii="Cambria" w:hAnsi="Cambria" w:cs="Times New Roman"/>
          <w:sz w:val="24"/>
          <w:szCs w:val="24"/>
          <w:lang w:val="ru-RU"/>
        </w:rPr>
      </w:pPr>
      <w:r w:rsidRPr="0046004D">
        <w:rPr>
          <w:rFonts w:ascii="Cambria" w:hAnsi="Cambria" w:cs="Times New Roman"/>
          <w:sz w:val="24"/>
          <w:szCs w:val="24"/>
          <w:lang w:val="ru-RU"/>
        </w:rPr>
        <w:t xml:space="preserve"> доц. д-р А. Кенарова</w:t>
      </w:r>
    </w:p>
    <w:p w14:paraId="3BF864E6" w14:textId="77777777" w:rsidR="004E4579" w:rsidRPr="004E4579" w:rsidRDefault="004E4579" w:rsidP="00E5034C">
      <w:pPr>
        <w:spacing w:after="0"/>
        <w:ind w:left="360"/>
        <w:jc w:val="both"/>
        <w:rPr>
          <w:b/>
        </w:rPr>
      </w:pPr>
    </w:p>
    <w:sectPr w:rsidR="004E4579" w:rsidRPr="004E4579" w:rsidSect="009509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3A3F1" w14:textId="77777777" w:rsidR="003A2FCC" w:rsidRDefault="003A2FCC" w:rsidP="0006664C">
      <w:pPr>
        <w:spacing w:after="0" w:line="240" w:lineRule="auto"/>
      </w:pPr>
      <w:r>
        <w:separator/>
      </w:r>
    </w:p>
  </w:endnote>
  <w:endnote w:type="continuationSeparator" w:id="0">
    <w:p w14:paraId="32087EB7" w14:textId="77777777" w:rsidR="003A2FCC" w:rsidRDefault="003A2FCC" w:rsidP="0006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76048"/>
      <w:docPartObj>
        <w:docPartGallery w:val="Page Numbers (Bottom of Page)"/>
        <w:docPartUnique/>
      </w:docPartObj>
    </w:sdtPr>
    <w:sdtEndPr/>
    <w:sdtContent>
      <w:p w14:paraId="26C98B72" w14:textId="77777777" w:rsidR="0006664C" w:rsidRDefault="003A2FC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7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CF759A6" w14:textId="77777777" w:rsidR="0006664C" w:rsidRDefault="000666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9B0B5" w14:textId="77777777" w:rsidR="003A2FCC" w:rsidRDefault="003A2FCC" w:rsidP="0006664C">
      <w:pPr>
        <w:spacing w:after="0" w:line="240" w:lineRule="auto"/>
      </w:pPr>
      <w:r>
        <w:separator/>
      </w:r>
    </w:p>
  </w:footnote>
  <w:footnote w:type="continuationSeparator" w:id="0">
    <w:p w14:paraId="555959F0" w14:textId="77777777" w:rsidR="003A2FCC" w:rsidRDefault="003A2FCC" w:rsidP="00066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D1A"/>
    <w:multiLevelType w:val="hybridMultilevel"/>
    <w:tmpl w:val="D2DCCD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7134"/>
    <w:multiLevelType w:val="hybridMultilevel"/>
    <w:tmpl w:val="643839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422D"/>
    <w:multiLevelType w:val="hybridMultilevel"/>
    <w:tmpl w:val="ED2C5E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24CE9"/>
    <w:multiLevelType w:val="hybridMultilevel"/>
    <w:tmpl w:val="901C1E32"/>
    <w:lvl w:ilvl="0" w:tplc="CD06D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63B1"/>
    <w:multiLevelType w:val="hybridMultilevel"/>
    <w:tmpl w:val="904AD2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D0A39"/>
    <w:multiLevelType w:val="hybridMultilevel"/>
    <w:tmpl w:val="D46254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F666D"/>
    <w:multiLevelType w:val="hybridMultilevel"/>
    <w:tmpl w:val="217AAB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4891"/>
    <w:multiLevelType w:val="hybridMultilevel"/>
    <w:tmpl w:val="55E009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5E"/>
    <w:rsid w:val="0006664C"/>
    <w:rsid w:val="000A4E2D"/>
    <w:rsid w:val="002E3C5E"/>
    <w:rsid w:val="003A2FCC"/>
    <w:rsid w:val="00485402"/>
    <w:rsid w:val="004E4579"/>
    <w:rsid w:val="006B3C8C"/>
    <w:rsid w:val="00765C3C"/>
    <w:rsid w:val="007F541E"/>
    <w:rsid w:val="00846033"/>
    <w:rsid w:val="008A17EB"/>
    <w:rsid w:val="00950945"/>
    <w:rsid w:val="009D1AD6"/>
    <w:rsid w:val="00A7478A"/>
    <w:rsid w:val="00B76E65"/>
    <w:rsid w:val="00CD1009"/>
    <w:rsid w:val="00E5034C"/>
    <w:rsid w:val="00EB35B1"/>
    <w:rsid w:val="00F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1E4B"/>
  <w15:docId w15:val="{D779DC8C-3774-467D-BA21-1E5FD0D9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945"/>
  </w:style>
  <w:style w:type="paragraph" w:styleId="1">
    <w:name w:val="heading 1"/>
    <w:basedOn w:val="a"/>
    <w:next w:val="a"/>
    <w:link w:val="10"/>
    <w:qFormat/>
    <w:rsid w:val="00CD1009"/>
    <w:pPr>
      <w:keepNext/>
      <w:spacing w:after="0" w:line="240" w:lineRule="auto"/>
      <w:jc w:val="center"/>
      <w:outlineLvl w:val="0"/>
    </w:pPr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E4579"/>
    <w:pPr>
      <w:spacing w:after="0" w:line="240" w:lineRule="auto"/>
      <w:jc w:val="both"/>
    </w:pPr>
    <w:rPr>
      <w:rFonts w:ascii="MS Sans Serif" w:eastAsia="Times New Roman" w:hAnsi="MS Sans Serif" w:cs="MS Sans Serif"/>
      <w:sz w:val="28"/>
      <w:szCs w:val="28"/>
      <w:lang w:eastAsia="zh-CN"/>
    </w:rPr>
  </w:style>
  <w:style w:type="character" w:customStyle="1" w:styleId="a4">
    <w:name w:val="Основен текст с отстъп Знак"/>
    <w:basedOn w:val="a0"/>
    <w:link w:val="a3"/>
    <w:rsid w:val="004E4579"/>
    <w:rPr>
      <w:rFonts w:ascii="MS Sans Serif" w:eastAsia="Times New Roman" w:hAnsi="MS Sans Serif" w:cs="MS Sans Serif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4E4579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CD1009"/>
    <w:rPr>
      <w:rFonts w:ascii="MS Sans Serif" w:eastAsia="Times New Roman" w:hAnsi="MS Sans Serif" w:cs="MS Sans Serif"/>
      <w:b/>
      <w:bCs/>
      <w:sz w:val="36"/>
      <w:szCs w:val="36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D1AD6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9D1AD6"/>
  </w:style>
  <w:style w:type="paragraph" w:styleId="a8">
    <w:name w:val="header"/>
    <w:basedOn w:val="a"/>
    <w:link w:val="a9"/>
    <w:uiPriority w:val="99"/>
    <w:semiHidden/>
    <w:unhideWhenUsed/>
    <w:rsid w:val="0006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06664C"/>
  </w:style>
  <w:style w:type="paragraph" w:styleId="aa">
    <w:name w:val="footer"/>
    <w:basedOn w:val="a"/>
    <w:link w:val="ab"/>
    <w:uiPriority w:val="99"/>
    <w:unhideWhenUsed/>
    <w:rsid w:val="0006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06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2018-01-10T11:46:00Z</dcterms:created>
  <dcterms:modified xsi:type="dcterms:W3CDTF">2020-12-21T20:45:00Z</dcterms:modified>
</cp:coreProperties>
</file>